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3249" w14:textId="77777777" w:rsidR="009541BF" w:rsidRPr="009541BF" w:rsidRDefault="009541BF" w:rsidP="009541BF">
      <w:pPr>
        <w:tabs>
          <w:tab w:val="left" w:pos="709"/>
        </w:tabs>
        <w:jc w:val="center"/>
        <w:rPr>
          <w:b/>
          <w:lang w:val="id-ID"/>
        </w:rPr>
      </w:pPr>
      <w:r w:rsidRPr="009541BF">
        <w:rPr>
          <w:b/>
          <w:lang w:val="id-ID"/>
        </w:rPr>
        <w:t>TITLE USING TIMES NEW ROMAN 12 BOLD</w:t>
      </w:r>
    </w:p>
    <w:p w14:paraId="21E3AB9E" w14:textId="36C1D437" w:rsidR="0093705A" w:rsidRPr="003433C5" w:rsidRDefault="009541BF" w:rsidP="009541BF">
      <w:pPr>
        <w:tabs>
          <w:tab w:val="left" w:pos="709"/>
        </w:tabs>
        <w:jc w:val="center"/>
        <w:rPr>
          <w:b/>
          <w:lang w:val="id-ID"/>
        </w:rPr>
      </w:pPr>
      <w:r w:rsidRPr="009541BF">
        <w:rPr>
          <w:b/>
          <w:lang w:val="id-ID"/>
        </w:rPr>
        <w:t>MAXIMUM 12 WORDS IN ENGLISH</w:t>
      </w:r>
    </w:p>
    <w:p w14:paraId="363B900F" w14:textId="77777777" w:rsidR="0093705A" w:rsidRPr="00627B70" w:rsidRDefault="0093705A" w:rsidP="0093705A">
      <w:pPr>
        <w:tabs>
          <w:tab w:val="left" w:pos="709"/>
        </w:tabs>
        <w:jc w:val="center"/>
        <w:rPr>
          <w:b/>
          <w:color w:val="FF0000"/>
          <w:sz w:val="22"/>
          <w:szCs w:val="22"/>
        </w:rPr>
      </w:pPr>
    </w:p>
    <w:p w14:paraId="26126A1D" w14:textId="77777777" w:rsidR="0093705A" w:rsidRPr="00627B70" w:rsidRDefault="0093705A" w:rsidP="0093705A">
      <w:pPr>
        <w:tabs>
          <w:tab w:val="left" w:pos="709"/>
        </w:tabs>
        <w:jc w:val="center"/>
        <w:rPr>
          <w:b/>
          <w:color w:val="FF0000"/>
          <w:sz w:val="22"/>
          <w:szCs w:val="22"/>
        </w:rPr>
      </w:pPr>
    </w:p>
    <w:p w14:paraId="2B7DAC22" w14:textId="717CD702" w:rsidR="0093705A" w:rsidRPr="00627B70" w:rsidRDefault="009541BF" w:rsidP="0093705A">
      <w:pPr>
        <w:tabs>
          <w:tab w:val="left" w:pos="709"/>
        </w:tabs>
        <w:jc w:val="center"/>
        <w:rPr>
          <w:b/>
          <w:sz w:val="22"/>
          <w:szCs w:val="22"/>
          <w:lang w:val="id-ID"/>
        </w:rPr>
      </w:pPr>
      <w:proofErr w:type="spellStart"/>
      <w:r>
        <w:rPr>
          <w:b/>
          <w:sz w:val="22"/>
          <w:szCs w:val="22"/>
          <w:lang w:val="id-ID"/>
        </w:rPr>
        <w:t>Author’s</w:t>
      </w:r>
      <w:proofErr w:type="spellEnd"/>
      <w:r>
        <w:rPr>
          <w:b/>
          <w:sz w:val="22"/>
          <w:szCs w:val="22"/>
          <w:lang w:val="id-ID"/>
        </w:rPr>
        <w:t xml:space="preserve"> Name</w:t>
      </w:r>
      <w:r w:rsidR="0093705A" w:rsidRPr="00627B70">
        <w:rPr>
          <w:b/>
          <w:sz w:val="22"/>
          <w:szCs w:val="22"/>
          <w:vertAlign w:val="superscript"/>
          <w:lang w:val="id-ID"/>
        </w:rPr>
        <w:t>1</w:t>
      </w:r>
      <w:r w:rsidR="0093705A">
        <w:rPr>
          <w:b/>
          <w:sz w:val="22"/>
          <w:szCs w:val="22"/>
          <w:vertAlign w:val="superscript"/>
        </w:rPr>
        <w:t>*</w:t>
      </w:r>
      <w:r w:rsidR="0093705A" w:rsidRPr="00627B70">
        <w:rPr>
          <w:b/>
          <w:sz w:val="22"/>
          <w:szCs w:val="22"/>
          <w:lang w:val="id-ID"/>
        </w:rPr>
        <w:t xml:space="preserve">, </w:t>
      </w:r>
      <w:proofErr w:type="spellStart"/>
      <w:r>
        <w:rPr>
          <w:b/>
          <w:sz w:val="22"/>
          <w:szCs w:val="22"/>
          <w:lang w:val="id-ID"/>
        </w:rPr>
        <w:t>Author’s</w:t>
      </w:r>
      <w:proofErr w:type="spellEnd"/>
      <w:r>
        <w:rPr>
          <w:b/>
          <w:sz w:val="22"/>
          <w:szCs w:val="22"/>
          <w:lang w:val="id-ID"/>
        </w:rPr>
        <w:t xml:space="preserve"> Name</w:t>
      </w:r>
      <w:r w:rsidR="0093705A" w:rsidRPr="00627B70">
        <w:rPr>
          <w:b/>
          <w:sz w:val="22"/>
          <w:szCs w:val="22"/>
          <w:vertAlign w:val="superscript"/>
          <w:lang w:val="id-ID"/>
        </w:rPr>
        <w:t>2</w:t>
      </w:r>
      <w:r w:rsidR="0093705A" w:rsidRPr="00627B70">
        <w:rPr>
          <w:b/>
          <w:sz w:val="22"/>
          <w:szCs w:val="22"/>
          <w:lang w:val="id-ID"/>
        </w:rPr>
        <w:t xml:space="preserve">, </w:t>
      </w:r>
      <w:proofErr w:type="spellStart"/>
      <w:r>
        <w:rPr>
          <w:b/>
          <w:sz w:val="22"/>
          <w:szCs w:val="22"/>
          <w:lang w:val="id-ID"/>
        </w:rPr>
        <w:t>Author’s</w:t>
      </w:r>
      <w:proofErr w:type="spellEnd"/>
      <w:r>
        <w:rPr>
          <w:b/>
          <w:sz w:val="22"/>
          <w:szCs w:val="22"/>
          <w:lang w:val="id-ID"/>
        </w:rPr>
        <w:t xml:space="preserve"> </w:t>
      </w:r>
      <w:proofErr w:type="spellStart"/>
      <w:r>
        <w:rPr>
          <w:b/>
          <w:sz w:val="22"/>
          <w:szCs w:val="22"/>
          <w:lang w:val="id-ID"/>
        </w:rPr>
        <w:t>Name</w:t>
      </w:r>
      <w:proofErr w:type="spellEnd"/>
      <w:r w:rsidRPr="00627B70">
        <w:rPr>
          <w:b/>
          <w:sz w:val="22"/>
          <w:szCs w:val="22"/>
          <w:vertAlign w:val="superscript"/>
          <w:lang w:val="id-ID"/>
        </w:rPr>
        <w:t xml:space="preserve"> </w:t>
      </w:r>
      <w:r w:rsidR="0093705A" w:rsidRPr="00627B70">
        <w:rPr>
          <w:b/>
          <w:sz w:val="22"/>
          <w:szCs w:val="22"/>
          <w:vertAlign w:val="superscript"/>
          <w:lang w:val="id-ID"/>
        </w:rPr>
        <w:t>3</w:t>
      </w:r>
      <w:r w:rsidR="0093705A" w:rsidRPr="00627B70">
        <w:rPr>
          <w:b/>
          <w:sz w:val="22"/>
          <w:szCs w:val="22"/>
          <w:lang w:val="id-ID"/>
        </w:rPr>
        <w:t xml:space="preserve"> </w:t>
      </w:r>
    </w:p>
    <w:p w14:paraId="0F4166C7" w14:textId="59425746" w:rsidR="0093705A" w:rsidRPr="009541BF" w:rsidRDefault="0093705A" w:rsidP="0093705A">
      <w:pPr>
        <w:tabs>
          <w:tab w:val="left" w:pos="709"/>
        </w:tabs>
        <w:jc w:val="center"/>
        <w:rPr>
          <w:sz w:val="22"/>
          <w:szCs w:val="22"/>
          <w:lang w:val="id-ID"/>
        </w:rPr>
      </w:pPr>
      <w:r w:rsidRPr="00627B70">
        <w:rPr>
          <w:sz w:val="22"/>
          <w:szCs w:val="22"/>
          <w:vertAlign w:val="superscript"/>
          <w:lang w:val="id-ID"/>
        </w:rPr>
        <w:t>1</w:t>
      </w:r>
      <w:r w:rsidR="009541BF">
        <w:rPr>
          <w:sz w:val="22"/>
          <w:szCs w:val="22"/>
          <w:lang w:val="id-ID"/>
        </w:rPr>
        <w:t xml:space="preserve">Department, </w:t>
      </w:r>
      <w:proofErr w:type="spellStart"/>
      <w:r w:rsidR="009541BF">
        <w:rPr>
          <w:sz w:val="22"/>
          <w:szCs w:val="22"/>
          <w:lang w:val="id-ID"/>
        </w:rPr>
        <w:t>Institution</w:t>
      </w:r>
      <w:proofErr w:type="spellEnd"/>
      <w:r w:rsidRPr="00627B70">
        <w:rPr>
          <w:sz w:val="22"/>
          <w:szCs w:val="22"/>
          <w:lang w:val="id-ID"/>
        </w:rPr>
        <w:t xml:space="preserve">, </w:t>
      </w:r>
      <w:r w:rsidR="009541BF">
        <w:rPr>
          <w:sz w:val="22"/>
          <w:szCs w:val="22"/>
          <w:lang w:val="id-ID"/>
        </w:rPr>
        <w:t>City</w:t>
      </w:r>
      <w:r w:rsidR="00265D2E">
        <w:rPr>
          <w:sz w:val="22"/>
          <w:szCs w:val="22"/>
        </w:rPr>
        <w:t xml:space="preserve">, </w:t>
      </w:r>
      <w:r w:rsidR="009541BF">
        <w:rPr>
          <w:sz w:val="22"/>
          <w:szCs w:val="22"/>
          <w:lang w:val="id-ID"/>
        </w:rPr>
        <w:t>Country</w:t>
      </w:r>
    </w:p>
    <w:p w14:paraId="24E24B2C" w14:textId="77777777" w:rsidR="0093705A" w:rsidRPr="00627B70" w:rsidRDefault="0093705A" w:rsidP="0093705A">
      <w:pPr>
        <w:tabs>
          <w:tab w:val="left" w:pos="709"/>
        </w:tabs>
        <w:jc w:val="center"/>
        <w:rPr>
          <w:sz w:val="22"/>
          <w:szCs w:val="22"/>
          <w:lang w:val="id-ID"/>
        </w:rPr>
      </w:pPr>
      <w:r w:rsidRPr="00627B70">
        <w:rPr>
          <w:i/>
          <w:sz w:val="22"/>
          <w:szCs w:val="22"/>
          <w:lang w:val="id-ID"/>
        </w:rPr>
        <w:t>email</w:t>
      </w:r>
      <w:r w:rsidRPr="00627B70">
        <w:rPr>
          <w:sz w:val="22"/>
          <w:szCs w:val="22"/>
          <w:lang w:val="id-ID"/>
        </w:rPr>
        <w:t>: xxx@xxxxx.com</w:t>
      </w:r>
    </w:p>
    <w:p w14:paraId="186AA67C" w14:textId="33997932" w:rsidR="0093705A" w:rsidRPr="005742B9" w:rsidRDefault="005742B9" w:rsidP="0093705A">
      <w:pPr>
        <w:tabs>
          <w:tab w:val="left" w:pos="709"/>
        </w:tabs>
        <w:jc w:val="center"/>
        <w:rPr>
          <w:iCs/>
          <w:sz w:val="22"/>
          <w:szCs w:val="22"/>
        </w:rPr>
      </w:pPr>
      <w:r>
        <w:rPr>
          <w:i/>
          <w:sz w:val="22"/>
          <w:szCs w:val="22"/>
        </w:rPr>
        <w:t xml:space="preserve"> </w:t>
      </w:r>
    </w:p>
    <w:p w14:paraId="4E81B22C" w14:textId="77777777" w:rsidR="0093705A" w:rsidRPr="00627B70" w:rsidRDefault="0093705A" w:rsidP="0093705A">
      <w:pPr>
        <w:tabs>
          <w:tab w:val="left" w:pos="709"/>
        </w:tabs>
        <w:jc w:val="center"/>
        <w:rPr>
          <w:color w:val="FF0000"/>
          <w:sz w:val="22"/>
          <w:szCs w:val="22"/>
        </w:rPr>
      </w:pPr>
    </w:p>
    <w:p w14:paraId="609D14A1" w14:textId="3A904C44" w:rsidR="0093705A" w:rsidRPr="00627B70" w:rsidRDefault="0093705A" w:rsidP="0093705A">
      <w:pPr>
        <w:jc w:val="both"/>
        <w:rPr>
          <w:sz w:val="22"/>
          <w:szCs w:val="22"/>
          <w:lang w:val="id-ID"/>
        </w:rPr>
      </w:pPr>
      <w:r w:rsidRPr="00627B70">
        <w:rPr>
          <w:rStyle w:val="hps"/>
          <w:b/>
          <w:sz w:val="22"/>
          <w:szCs w:val="22"/>
          <w:lang w:val="en"/>
        </w:rPr>
        <w:t>Abstract:</w:t>
      </w:r>
      <w:r w:rsidRPr="00627B70">
        <w:rPr>
          <w:rStyle w:val="hps"/>
          <w:sz w:val="22"/>
          <w:szCs w:val="22"/>
          <w:lang w:val="en"/>
        </w:rPr>
        <w:t xml:space="preserve"> </w:t>
      </w:r>
      <w:r w:rsidRPr="006F660A">
        <w:rPr>
          <w:sz w:val="22"/>
          <w:szCs w:val="22"/>
        </w:rPr>
        <w:t>Abstracts are written using Times New Roman 11, a maximum of 200 words in one paragraph. The abstract is written concisely, clearly, in English</w:t>
      </w:r>
      <w:r w:rsidR="00A16D83">
        <w:rPr>
          <w:sz w:val="22"/>
          <w:szCs w:val="22"/>
          <w:lang w:val="id-ID"/>
        </w:rPr>
        <w:t>.</w:t>
      </w:r>
      <w:r w:rsidRPr="006F660A">
        <w:rPr>
          <w:sz w:val="22"/>
          <w:szCs w:val="22"/>
        </w:rPr>
        <w:t xml:space="preserve"> The abstract contains a minimum of a brief background, objectives, methods, research results, and conclusions. Abstracts are accompanied by keywords. Keywords use lowercase l</w:t>
      </w:r>
      <w:r>
        <w:rPr>
          <w:sz w:val="22"/>
          <w:szCs w:val="22"/>
        </w:rPr>
        <w:t>etters except for abbreviations</w:t>
      </w:r>
      <w:r w:rsidRPr="006F660A">
        <w:rPr>
          <w:sz w:val="22"/>
          <w:szCs w:val="22"/>
        </w:rPr>
        <w:t xml:space="preserve"> and are separated by semicolons between words. Keywords are arranged in alphabetical order.</w:t>
      </w:r>
    </w:p>
    <w:p w14:paraId="052D4BBE" w14:textId="77777777" w:rsidR="0093705A" w:rsidRPr="00627B70" w:rsidRDefault="0093705A" w:rsidP="0093705A">
      <w:pPr>
        <w:jc w:val="both"/>
        <w:rPr>
          <w:sz w:val="22"/>
          <w:szCs w:val="22"/>
        </w:rPr>
      </w:pPr>
      <w:r w:rsidRPr="00627B70">
        <w:rPr>
          <w:sz w:val="22"/>
          <w:szCs w:val="22"/>
          <w:lang w:val="en"/>
        </w:rPr>
        <w:tab/>
      </w:r>
      <w:r w:rsidRPr="00627B70">
        <w:rPr>
          <w:sz w:val="22"/>
          <w:szCs w:val="22"/>
          <w:lang w:val="en"/>
        </w:rPr>
        <w:br/>
      </w:r>
      <w:r w:rsidRPr="00627B70">
        <w:rPr>
          <w:rStyle w:val="hps"/>
          <w:b/>
          <w:sz w:val="22"/>
          <w:szCs w:val="22"/>
          <w:lang w:val="en"/>
        </w:rPr>
        <w:t>Keyword</w:t>
      </w:r>
      <w:r w:rsidRPr="00627B70">
        <w:rPr>
          <w:b/>
          <w:sz w:val="22"/>
          <w:szCs w:val="22"/>
          <w:lang w:val="id-ID"/>
        </w:rPr>
        <w:t>s:</w:t>
      </w:r>
      <w:r w:rsidRPr="00627B70">
        <w:rPr>
          <w:sz w:val="22"/>
          <w:szCs w:val="22"/>
          <w:lang w:val="en"/>
        </w:rPr>
        <w:t xml:space="preserve"> </w:t>
      </w:r>
      <w:r w:rsidRPr="00627B70">
        <w:rPr>
          <w:sz w:val="22"/>
          <w:szCs w:val="22"/>
          <w:lang w:val="id-ID"/>
        </w:rPr>
        <w:t>xxxx</w:t>
      </w:r>
      <w:r>
        <w:rPr>
          <w:sz w:val="22"/>
          <w:szCs w:val="22"/>
          <w:lang w:val="de-DE"/>
        </w:rPr>
        <w:t>;</w:t>
      </w:r>
      <w:r w:rsidRPr="00627B70">
        <w:rPr>
          <w:sz w:val="22"/>
          <w:szCs w:val="22"/>
          <w:lang w:val="de-DE"/>
        </w:rPr>
        <w:t xml:space="preserve"> </w:t>
      </w:r>
      <w:r w:rsidRPr="00627B70">
        <w:rPr>
          <w:sz w:val="22"/>
          <w:szCs w:val="22"/>
          <w:lang w:val="id-ID"/>
        </w:rPr>
        <w:t>yyyyy</w:t>
      </w:r>
      <w:r>
        <w:rPr>
          <w:sz w:val="22"/>
          <w:szCs w:val="22"/>
          <w:lang w:val="de-DE"/>
        </w:rPr>
        <w:t>;</w:t>
      </w:r>
      <w:r w:rsidRPr="00627B70">
        <w:rPr>
          <w:sz w:val="22"/>
          <w:szCs w:val="22"/>
          <w:lang w:val="de-DE"/>
        </w:rPr>
        <w:t xml:space="preserve"> </w:t>
      </w:r>
      <w:r w:rsidRPr="00627B70">
        <w:rPr>
          <w:sz w:val="22"/>
          <w:szCs w:val="22"/>
          <w:lang w:val="id-ID"/>
        </w:rPr>
        <w:t>zzzzzz</w:t>
      </w:r>
    </w:p>
    <w:p w14:paraId="35BF770A" w14:textId="77777777" w:rsidR="0093705A" w:rsidRPr="00627B70" w:rsidRDefault="0093705A" w:rsidP="0093705A">
      <w:pPr>
        <w:tabs>
          <w:tab w:val="left" w:pos="709"/>
        </w:tabs>
        <w:jc w:val="center"/>
        <w:rPr>
          <w:sz w:val="22"/>
          <w:szCs w:val="22"/>
        </w:rPr>
      </w:pPr>
    </w:p>
    <w:p w14:paraId="0D468B42" w14:textId="77777777" w:rsidR="0093705A" w:rsidRPr="00627B70" w:rsidRDefault="0093705A" w:rsidP="0093705A">
      <w:pPr>
        <w:tabs>
          <w:tab w:val="left" w:pos="709"/>
        </w:tabs>
        <w:jc w:val="center"/>
        <w:rPr>
          <w:sz w:val="22"/>
          <w:szCs w:val="22"/>
        </w:rPr>
      </w:pPr>
    </w:p>
    <w:p w14:paraId="56D81F88" w14:textId="3ADF5008" w:rsidR="0093705A" w:rsidRPr="00C0119D" w:rsidRDefault="005742B9" w:rsidP="009541BF">
      <w:pPr>
        <w:jc w:val="both"/>
        <w:rPr>
          <w:sz w:val="20"/>
          <w:szCs w:val="20"/>
        </w:rPr>
      </w:pPr>
      <w:r>
        <w:rPr>
          <w:noProof/>
        </w:rPr>
        <mc:AlternateContent>
          <mc:Choice Requires="wps">
            <w:drawing>
              <wp:anchor distT="4294967295" distB="4294967295" distL="114300" distR="114300" simplePos="0" relativeHeight="251657728" behindDoc="0" locked="0" layoutInCell="1" allowOverlap="1" wp14:anchorId="6DA3183D" wp14:editId="4DC75DD2">
                <wp:simplePos x="0" y="0"/>
                <wp:positionH relativeFrom="column">
                  <wp:posOffset>-17145</wp:posOffset>
                </wp:positionH>
                <wp:positionV relativeFrom="paragraph">
                  <wp:posOffset>137159</wp:posOffset>
                </wp:positionV>
                <wp:extent cx="540893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93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2EAE70BF" id="_x0000_t32" coordsize="21600,21600" o:spt="32" o:oned="t" path="m,l21600,21600e" filled="f">
                <v:path arrowok="t" fillok="f" o:connecttype="none"/>
                <o:lock v:ext="edit" shapetype="t"/>
              </v:shapetype>
              <v:shape id="Straight Arrow Connector 4" o:spid="_x0000_s1026" type="#_x0000_t32" style="position:absolute;margin-left:-1.35pt;margin-top:10.8pt;width:425.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"/>
            </w:pict>
          </mc:Fallback>
        </mc:AlternateContent>
      </w:r>
      <w:proofErr w:type="spellStart"/>
      <w:r w:rsidR="00A16D83">
        <w:rPr>
          <w:sz w:val="20"/>
          <w:szCs w:val="20"/>
          <w:lang w:val="id-ID"/>
        </w:rPr>
        <w:t>Accepted</w:t>
      </w:r>
      <w:proofErr w:type="spellEnd"/>
      <w:r w:rsidR="0093705A" w:rsidRPr="00C0119D">
        <w:rPr>
          <w:sz w:val="20"/>
          <w:szCs w:val="20"/>
        </w:rPr>
        <w:t xml:space="preserve">: 1 </w:t>
      </w:r>
      <w:proofErr w:type="spellStart"/>
      <w:r w:rsidR="0093705A" w:rsidRPr="00C0119D">
        <w:rPr>
          <w:sz w:val="20"/>
          <w:szCs w:val="20"/>
        </w:rPr>
        <w:t>Oktober</w:t>
      </w:r>
      <w:proofErr w:type="spellEnd"/>
      <w:r w:rsidR="0093705A" w:rsidRPr="00C0119D">
        <w:rPr>
          <w:sz w:val="20"/>
          <w:szCs w:val="20"/>
        </w:rPr>
        <w:t xml:space="preserve"> 2022</w:t>
      </w:r>
      <w:r w:rsidR="0093705A" w:rsidRPr="00C0119D">
        <w:rPr>
          <w:sz w:val="20"/>
          <w:szCs w:val="20"/>
        </w:rPr>
        <w:tab/>
      </w:r>
      <w:r w:rsidR="00A16D83">
        <w:rPr>
          <w:sz w:val="20"/>
          <w:szCs w:val="20"/>
          <w:lang w:val="id-ID"/>
        </w:rPr>
        <w:t xml:space="preserve">      </w:t>
      </w:r>
      <w:proofErr w:type="spellStart"/>
      <w:r w:rsidR="00A16D83">
        <w:rPr>
          <w:sz w:val="20"/>
          <w:szCs w:val="20"/>
          <w:lang w:val="id-ID"/>
        </w:rPr>
        <w:t>Approved</w:t>
      </w:r>
      <w:proofErr w:type="spellEnd"/>
      <w:r w:rsidR="0093705A" w:rsidRPr="00C0119D">
        <w:rPr>
          <w:sz w:val="20"/>
          <w:szCs w:val="20"/>
        </w:rPr>
        <w:t>: 10 November 2022</w:t>
      </w:r>
      <w:r w:rsidR="0093705A" w:rsidRPr="00C0119D">
        <w:rPr>
          <w:sz w:val="20"/>
          <w:szCs w:val="20"/>
        </w:rPr>
        <w:tab/>
      </w:r>
      <w:proofErr w:type="spellStart"/>
      <w:r w:rsidR="00A16D83">
        <w:rPr>
          <w:sz w:val="20"/>
          <w:szCs w:val="20"/>
          <w:lang w:val="id-ID"/>
        </w:rPr>
        <w:t>Published</w:t>
      </w:r>
      <w:proofErr w:type="spellEnd"/>
      <w:r w:rsidR="0093705A" w:rsidRPr="00C0119D">
        <w:rPr>
          <w:sz w:val="20"/>
          <w:szCs w:val="20"/>
        </w:rPr>
        <w:t>: 24 November 2022</w:t>
      </w:r>
    </w:p>
    <w:p w14:paraId="3C3E8510" w14:textId="43016FDA" w:rsidR="0093705A" w:rsidRPr="00627B70" w:rsidRDefault="005742B9" w:rsidP="0093705A">
      <w:pPr>
        <w:jc w:val="both"/>
        <w:rPr>
          <w:sz w:val="22"/>
          <w:szCs w:val="22"/>
          <w:lang w:val="id-ID"/>
        </w:rPr>
      </w:pPr>
      <w:r>
        <w:rPr>
          <w:noProof/>
        </w:rPr>
        <w:drawing>
          <wp:anchor distT="0" distB="0" distL="114300" distR="114300" simplePos="0" relativeHeight="251656704" behindDoc="1" locked="0" layoutInCell="1" allowOverlap="1" wp14:anchorId="24E5D53F" wp14:editId="66A780B4">
            <wp:simplePos x="0" y="0"/>
            <wp:positionH relativeFrom="column">
              <wp:posOffset>-8255</wp:posOffset>
            </wp:positionH>
            <wp:positionV relativeFrom="paragraph">
              <wp:posOffset>150495</wp:posOffset>
            </wp:positionV>
            <wp:extent cx="926465" cy="362585"/>
            <wp:effectExtent l="0" t="0" r="0" b="0"/>
            <wp:wrapNone/>
            <wp:docPr id="6" name="Picture 3" descr="Entendendo as licenças Creative Commons (CC) • Design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ndendo as licenças Creative Commons (CC) • Designer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12172" t="6618" r="12016" b="7852"/>
                    <a:stretch>
                      <a:fillRect/>
                    </a:stretch>
                  </pic:blipFill>
                  <pic:spPr bwMode="auto">
                    <a:xfrm>
                      <a:off x="0" y="0"/>
                      <a:ext cx="92646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752" behindDoc="0" locked="0" layoutInCell="1" allowOverlap="1" wp14:anchorId="203299BF" wp14:editId="4A72C7A0">
                <wp:simplePos x="0" y="0"/>
                <wp:positionH relativeFrom="column">
                  <wp:posOffset>-17145</wp:posOffset>
                </wp:positionH>
                <wp:positionV relativeFrom="paragraph">
                  <wp:posOffset>42544</wp:posOffset>
                </wp:positionV>
                <wp:extent cx="5408930" cy="0"/>
                <wp:effectExtent l="0" t="0" r="0" b="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93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3CBB3CDE" id="Straight Arrow Connector 2" o:spid="_x0000_s1026" type="#_x0000_t32" style="position:absolute;margin-left:-1.35pt;margin-top:3.35pt;width:425.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"/>
            </w:pict>
          </mc:Fallback>
        </mc:AlternateContent>
      </w:r>
    </w:p>
    <w:p w14:paraId="45839CCA" w14:textId="77777777" w:rsidR="0093705A" w:rsidRPr="008E25A7" w:rsidRDefault="0093705A" w:rsidP="0093705A">
      <w:pPr>
        <w:tabs>
          <w:tab w:val="left" w:pos="2394"/>
        </w:tabs>
        <w:ind w:left="1560"/>
        <w:jc w:val="both"/>
        <w:rPr>
          <w:sz w:val="20"/>
          <w:szCs w:val="20"/>
        </w:rPr>
      </w:pPr>
      <w:r w:rsidRPr="008E25A7">
        <w:rPr>
          <w:sz w:val="20"/>
          <w:szCs w:val="20"/>
        </w:rPr>
        <w:t xml:space="preserve">© 2022 </w:t>
      </w:r>
      <w:r>
        <w:rPr>
          <w:sz w:val="20"/>
          <w:szCs w:val="20"/>
        </w:rPr>
        <w:t>FKIP Universitas Terbuka</w:t>
      </w:r>
    </w:p>
    <w:p w14:paraId="6522D363" w14:textId="77777777" w:rsidR="0093705A" w:rsidRDefault="0093705A" w:rsidP="0093705A">
      <w:pPr>
        <w:tabs>
          <w:tab w:val="left" w:pos="2394"/>
        </w:tabs>
        <w:ind w:left="1560"/>
        <w:jc w:val="both"/>
        <w:rPr>
          <w:sz w:val="22"/>
          <w:szCs w:val="22"/>
          <w:lang w:val="id-ID"/>
        </w:rPr>
      </w:pPr>
      <w:r w:rsidRPr="008E25A7">
        <w:rPr>
          <w:sz w:val="20"/>
          <w:szCs w:val="20"/>
        </w:rPr>
        <w:t xml:space="preserve">This is an open access under the CC-BY </w:t>
      </w:r>
      <w:proofErr w:type="gramStart"/>
      <w:r w:rsidRPr="008E25A7">
        <w:rPr>
          <w:sz w:val="20"/>
          <w:szCs w:val="20"/>
        </w:rPr>
        <w:t>license</w:t>
      </w:r>
      <w:proofErr w:type="gramEnd"/>
      <w:r>
        <w:rPr>
          <w:sz w:val="22"/>
          <w:szCs w:val="22"/>
          <w:lang w:val="id-ID"/>
        </w:rPr>
        <w:tab/>
      </w:r>
    </w:p>
    <w:p w14:paraId="04146D49" w14:textId="77777777" w:rsidR="0093705A" w:rsidRDefault="0093705A" w:rsidP="0093705A">
      <w:pPr>
        <w:tabs>
          <w:tab w:val="left" w:pos="2394"/>
        </w:tabs>
        <w:jc w:val="both"/>
        <w:rPr>
          <w:sz w:val="22"/>
          <w:szCs w:val="22"/>
          <w:lang w:val="id-ID"/>
        </w:rPr>
      </w:pPr>
    </w:p>
    <w:p w14:paraId="1EB147B6" w14:textId="77777777" w:rsidR="0093705A" w:rsidRDefault="0093705A" w:rsidP="0093705A">
      <w:pPr>
        <w:tabs>
          <w:tab w:val="left" w:pos="2394"/>
        </w:tabs>
        <w:jc w:val="both"/>
        <w:rPr>
          <w:sz w:val="22"/>
          <w:szCs w:val="22"/>
          <w:lang w:val="id-ID"/>
        </w:rPr>
      </w:pPr>
    </w:p>
    <w:p w14:paraId="1218E1D1" w14:textId="77777777" w:rsidR="0093705A" w:rsidRDefault="0093705A" w:rsidP="0093705A">
      <w:pPr>
        <w:tabs>
          <w:tab w:val="left" w:pos="2394"/>
        </w:tabs>
        <w:jc w:val="both"/>
        <w:rPr>
          <w:sz w:val="22"/>
          <w:szCs w:val="22"/>
          <w:lang w:val="id-ID"/>
        </w:rPr>
      </w:pPr>
    </w:p>
    <w:p w14:paraId="5F9BDA74" w14:textId="406E73FB" w:rsidR="0093705A" w:rsidRPr="001A550E" w:rsidRDefault="009541BF" w:rsidP="0093705A">
      <w:pPr>
        <w:autoSpaceDE w:val="0"/>
        <w:autoSpaceDN w:val="0"/>
        <w:adjustRightInd w:val="0"/>
        <w:jc w:val="both"/>
        <w:rPr>
          <w:b/>
          <w:lang w:val="id-ID"/>
        </w:rPr>
      </w:pPr>
      <w:r>
        <w:rPr>
          <w:b/>
          <w:lang w:val="id-ID"/>
        </w:rPr>
        <w:t>INTRODUCTION</w:t>
      </w:r>
    </w:p>
    <w:p w14:paraId="79187193" w14:textId="77777777" w:rsidR="0093705A" w:rsidRPr="001A550E" w:rsidRDefault="0093705A" w:rsidP="0093705A">
      <w:pPr>
        <w:widowControl w:val="0"/>
        <w:autoSpaceDE w:val="0"/>
        <w:autoSpaceDN w:val="0"/>
        <w:adjustRightInd w:val="0"/>
        <w:jc w:val="both"/>
        <w:rPr>
          <w:b/>
          <w:lang w:val="id-ID"/>
        </w:rPr>
      </w:pPr>
    </w:p>
    <w:p w14:paraId="211E6BE9" w14:textId="030A6ED3" w:rsidR="0093705A" w:rsidRDefault="009541BF" w:rsidP="009541BF">
      <w:pPr>
        <w:widowControl w:val="0"/>
        <w:jc w:val="both"/>
        <w:rPr>
          <w:b/>
        </w:rPr>
      </w:pPr>
      <w:r>
        <w:t>The manuscript is written in A4 paper size with an even number of pages (six, eight, or ten pages). The entire content of the article is typed using single spaces using English. All article content except abstracts is typed using Times New Roman 12.</w:t>
      </w:r>
      <w:r>
        <w:rPr>
          <w:lang w:val="id-ID"/>
        </w:rPr>
        <w:t xml:space="preserve"> </w:t>
      </w:r>
      <w:r>
        <w:t>The author is fully responsible for the content of the manuscript written. Manuscripts are writings that have never been published or are in the process of being reviewed in other journals.</w:t>
      </w:r>
      <w:r>
        <w:rPr>
          <w:lang w:val="id-ID"/>
        </w:rPr>
        <w:t xml:space="preserve"> </w:t>
      </w:r>
      <w:r>
        <w:t xml:space="preserve">The introduction is </w:t>
      </w:r>
      <w:proofErr w:type="spellStart"/>
      <w:r w:rsidR="00A16D83">
        <w:rPr>
          <w:lang w:val="id-ID"/>
        </w:rPr>
        <w:t>consisted</w:t>
      </w:r>
      <w:proofErr w:type="spellEnd"/>
      <w:r>
        <w:t xml:space="preserve"> with background, gap analysis, and the purpose of the research. The introduction is supported by previous studies, by including sources </w:t>
      </w:r>
      <w:proofErr w:type="spellStart"/>
      <w:r w:rsidR="00A16D83">
        <w:rPr>
          <w:lang w:val="id-ID"/>
        </w:rPr>
        <w:t>and</w:t>
      </w:r>
      <w:proofErr w:type="spellEnd"/>
      <w:r w:rsidR="00A16D83">
        <w:rPr>
          <w:lang w:val="id-ID"/>
        </w:rPr>
        <w:t xml:space="preserve"> </w:t>
      </w:r>
      <w:r>
        <w:t xml:space="preserve">does not contain writing in the form of a construction </w:t>
      </w:r>
      <w:proofErr w:type="gramStart"/>
      <w:r>
        <w:t>similar to</w:t>
      </w:r>
      <w:proofErr w:type="gramEnd"/>
      <w:r>
        <w:t xml:space="preserve"> writing a thesis or technical report that lists the theoretical framework, problem formulation, research usefulness, literature review.</w:t>
      </w:r>
      <w:r>
        <w:rPr>
          <w:lang w:val="id-ID"/>
        </w:rPr>
        <w:t xml:space="preserve"> </w:t>
      </w:r>
      <w:r>
        <w:t>If deemed necessary to strengthen the article, the introduction can contain expert opinions, by including primary sources.</w:t>
      </w:r>
    </w:p>
    <w:p w14:paraId="271E9A32" w14:textId="77777777" w:rsidR="0093705A" w:rsidRPr="001A550E" w:rsidRDefault="0093705A" w:rsidP="0093705A">
      <w:pPr>
        <w:widowControl w:val="0"/>
        <w:jc w:val="both"/>
        <w:rPr>
          <w:b/>
        </w:rPr>
      </w:pPr>
    </w:p>
    <w:p w14:paraId="5C0E2DC1" w14:textId="2920DFF9" w:rsidR="0093705A" w:rsidRPr="009541BF" w:rsidRDefault="009541BF" w:rsidP="0093705A">
      <w:pPr>
        <w:widowControl w:val="0"/>
        <w:jc w:val="both"/>
        <w:rPr>
          <w:b/>
          <w:lang w:val="id-ID"/>
        </w:rPr>
      </w:pPr>
      <w:r>
        <w:rPr>
          <w:b/>
          <w:lang w:val="id-ID"/>
        </w:rPr>
        <w:t>METHOD</w:t>
      </w:r>
    </w:p>
    <w:p w14:paraId="1D87F67B" w14:textId="2CB5998B" w:rsidR="0093705A" w:rsidRDefault="009541BF" w:rsidP="009F7C29">
      <w:pPr>
        <w:pStyle w:val="NormalWeb"/>
        <w:widowControl w:val="0"/>
        <w:jc w:val="both"/>
      </w:pPr>
      <w:r>
        <w:t xml:space="preserve">The methods described in this section are scientific in nature and should allow the reader to repeat the experiments that the researcher did (reproduced). </w:t>
      </w:r>
      <w:r w:rsidR="009F7C29">
        <w:rPr>
          <w:lang w:val="id-ID"/>
        </w:rPr>
        <w:t>E</w:t>
      </w:r>
      <w:r>
        <w:t>stablished methods can be explained by citing references.</w:t>
      </w:r>
      <w:r>
        <w:rPr>
          <w:lang w:val="id-ID"/>
        </w:rPr>
        <w:t xml:space="preserve"> P</w:t>
      </w:r>
      <w:proofErr w:type="spellStart"/>
      <w:r>
        <w:t>ublished</w:t>
      </w:r>
      <w:proofErr w:type="spellEnd"/>
      <w:r>
        <w:t xml:space="preserve"> methods should be indicated by appropriate reference in the bibliography section. If there are relevant modifications, they should also be explained.</w:t>
      </w:r>
      <w:r w:rsidR="009F7C29">
        <w:rPr>
          <w:lang w:val="id-ID"/>
        </w:rPr>
        <w:t xml:space="preserve"> </w:t>
      </w:r>
      <w:r>
        <w:t>In writing formulas and equations using equations accompanied by numbers as in formula (1).</w:t>
      </w:r>
    </w:p>
    <w:p w14:paraId="04078C27" w14:textId="77777777" w:rsidR="0093705A" w:rsidRDefault="0093705A" w:rsidP="0093705A">
      <w:pPr>
        <w:pStyle w:val="NormalWeb"/>
        <w:widowControl w:val="0"/>
        <w:spacing w:before="0" w:beforeAutospacing="0" w:after="0" w:afterAutospacing="0"/>
        <w:ind w:firstLine="709"/>
        <w:jc w:val="both"/>
      </w:pPr>
    </w:p>
    <w:p w14:paraId="309861E0" w14:textId="6EBD0E90" w:rsidR="0093705A" w:rsidRPr="00F522D5" w:rsidRDefault="0093705A" w:rsidP="0093705A">
      <w:pPr>
        <w:pStyle w:val="NormalWeb"/>
        <w:widowControl w:val="0"/>
        <w:spacing w:before="0" w:beforeAutospacing="0" w:after="0" w:afterAutospacing="0"/>
      </w:pPr>
      <w:r>
        <w:t xml:space="preserve">   </w:t>
      </w: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t xml:space="preserve">       (1)</w:t>
      </w:r>
    </w:p>
    <w:p w14:paraId="60EFA092" w14:textId="77777777" w:rsidR="0093705A" w:rsidRPr="00F522D5" w:rsidRDefault="0093705A" w:rsidP="0093705A">
      <w:pPr>
        <w:pStyle w:val="NormalWeb"/>
        <w:widowControl w:val="0"/>
        <w:spacing w:before="0" w:beforeAutospacing="0" w:after="0" w:afterAutospacing="0"/>
        <w:ind w:firstLine="709"/>
        <w:jc w:val="both"/>
      </w:pPr>
    </w:p>
    <w:p w14:paraId="63EFE4D7" w14:textId="4AF0858A" w:rsidR="0093705A" w:rsidRPr="001A550E" w:rsidRDefault="009541BF" w:rsidP="0093705A">
      <w:pPr>
        <w:pStyle w:val="NormalWeb"/>
        <w:widowControl w:val="0"/>
        <w:spacing w:before="0" w:beforeAutospacing="0" w:after="0" w:afterAutospacing="0"/>
        <w:ind w:firstLine="709"/>
        <w:jc w:val="both"/>
        <w:rPr>
          <w:lang w:val="id-ID"/>
        </w:rPr>
      </w:pPr>
      <w:r w:rsidRPr="009541BF">
        <w:rPr>
          <w:lang w:val="id-ID"/>
        </w:rPr>
        <w:t xml:space="preserve">In </w:t>
      </w:r>
      <w:proofErr w:type="spellStart"/>
      <w:r w:rsidRPr="009541BF">
        <w:rPr>
          <w:lang w:val="id-ID"/>
        </w:rPr>
        <w:t>writing</w:t>
      </w:r>
      <w:proofErr w:type="spellEnd"/>
      <w:r w:rsidRPr="009541BF">
        <w:rPr>
          <w:lang w:val="id-ID"/>
        </w:rPr>
        <w:t xml:space="preserve"> </w:t>
      </w:r>
      <w:proofErr w:type="spellStart"/>
      <w:r w:rsidRPr="009541BF">
        <w:rPr>
          <w:lang w:val="id-ID"/>
        </w:rPr>
        <w:t>formulas</w:t>
      </w:r>
      <w:proofErr w:type="spellEnd"/>
      <w:r w:rsidRPr="009541BF">
        <w:rPr>
          <w:lang w:val="id-ID"/>
        </w:rPr>
        <w:t xml:space="preserve"> </w:t>
      </w:r>
      <w:proofErr w:type="spellStart"/>
      <w:r w:rsidRPr="009541BF">
        <w:rPr>
          <w:lang w:val="id-ID"/>
        </w:rPr>
        <w:t>and</w:t>
      </w:r>
      <w:proofErr w:type="spellEnd"/>
      <w:r w:rsidRPr="009541BF">
        <w:rPr>
          <w:lang w:val="id-ID"/>
        </w:rPr>
        <w:t xml:space="preserve"> </w:t>
      </w:r>
      <w:proofErr w:type="spellStart"/>
      <w:r w:rsidRPr="009541BF">
        <w:rPr>
          <w:lang w:val="id-ID"/>
        </w:rPr>
        <w:t>tables</w:t>
      </w:r>
      <w:proofErr w:type="spellEnd"/>
      <w:r w:rsidRPr="009541BF">
        <w:rPr>
          <w:lang w:val="id-ID"/>
        </w:rPr>
        <w:t xml:space="preserve"> </w:t>
      </w:r>
      <w:proofErr w:type="spellStart"/>
      <w:r w:rsidRPr="009541BF">
        <w:rPr>
          <w:lang w:val="id-ID"/>
        </w:rPr>
        <w:t>so</w:t>
      </w:r>
      <w:proofErr w:type="spellEnd"/>
      <w:r w:rsidRPr="009541BF">
        <w:rPr>
          <w:lang w:val="id-ID"/>
        </w:rPr>
        <w:t xml:space="preserve"> as not </w:t>
      </w:r>
      <w:proofErr w:type="spellStart"/>
      <w:r w:rsidRPr="009541BF">
        <w:rPr>
          <w:lang w:val="id-ID"/>
        </w:rPr>
        <w:t>to</w:t>
      </w:r>
      <w:proofErr w:type="spellEnd"/>
      <w:r w:rsidRPr="009541BF">
        <w:rPr>
          <w:lang w:val="id-ID"/>
        </w:rPr>
        <w:t xml:space="preserve"> </w:t>
      </w:r>
      <w:proofErr w:type="spellStart"/>
      <w:r w:rsidRPr="009541BF">
        <w:rPr>
          <w:lang w:val="id-ID"/>
        </w:rPr>
        <w:t>be</w:t>
      </w:r>
      <w:proofErr w:type="spellEnd"/>
      <w:r w:rsidRPr="009541BF">
        <w:rPr>
          <w:lang w:val="id-ID"/>
        </w:rPr>
        <w:t xml:space="preserve"> </w:t>
      </w:r>
      <w:proofErr w:type="spellStart"/>
      <w:r w:rsidRPr="009541BF">
        <w:rPr>
          <w:lang w:val="id-ID"/>
        </w:rPr>
        <w:t>captured</w:t>
      </w:r>
      <w:proofErr w:type="spellEnd"/>
      <w:r w:rsidRPr="009541BF">
        <w:rPr>
          <w:lang w:val="id-ID"/>
        </w:rPr>
        <w:t xml:space="preserve"> </w:t>
      </w:r>
      <w:proofErr w:type="spellStart"/>
      <w:r w:rsidRPr="009541BF">
        <w:rPr>
          <w:lang w:val="id-ID"/>
        </w:rPr>
        <w:t>from</w:t>
      </w:r>
      <w:proofErr w:type="spellEnd"/>
      <w:r w:rsidRPr="009541BF">
        <w:rPr>
          <w:lang w:val="id-ID"/>
        </w:rPr>
        <w:t xml:space="preserve"> </w:t>
      </w:r>
      <w:proofErr w:type="spellStart"/>
      <w:r w:rsidRPr="009541BF">
        <w:rPr>
          <w:lang w:val="id-ID"/>
        </w:rPr>
        <w:t>other</w:t>
      </w:r>
      <w:proofErr w:type="spellEnd"/>
      <w:r w:rsidRPr="009541BF">
        <w:rPr>
          <w:lang w:val="id-ID"/>
        </w:rPr>
        <w:t xml:space="preserve"> </w:t>
      </w:r>
      <w:proofErr w:type="spellStart"/>
      <w:r w:rsidRPr="009541BF">
        <w:rPr>
          <w:lang w:val="id-ID"/>
        </w:rPr>
        <w:t>sheets</w:t>
      </w:r>
      <w:proofErr w:type="spellEnd"/>
      <w:r w:rsidRPr="009541BF">
        <w:rPr>
          <w:lang w:val="id-ID"/>
        </w:rPr>
        <w:t xml:space="preserve">. For </w:t>
      </w:r>
      <w:proofErr w:type="spellStart"/>
      <w:r w:rsidRPr="009541BF">
        <w:rPr>
          <w:lang w:val="id-ID"/>
        </w:rPr>
        <w:t>writing</w:t>
      </w:r>
      <w:proofErr w:type="spellEnd"/>
      <w:r w:rsidRPr="009541BF">
        <w:rPr>
          <w:lang w:val="id-ID"/>
        </w:rPr>
        <w:t xml:space="preserve"> </w:t>
      </w:r>
      <w:proofErr w:type="spellStart"/>
      <w:r w:rsidRPr="009541BF">
        <w:rPr>
          <w:lang w:val="id-ID"/>
        </w:rPr>
        <w:t>tables</w:t>
      </w:r>
      <w:proofErr w:type="spellEnd"/>
      <w:r w:rsidRPr="009541BF">
        <w:rPr>
          <w:lang w:val="id-ID"/>
        </w:rPr>
        <w:t xml:space="preserve"> </w:t>
      </w:r>
      <w:proofErr w:type="spellStart"/>
      <w:r w:rsidRPr="009541BF">
        <w:rPr>
          <w:lang w:val="id-ID"/>
        </w:rPr>
        <w:t>can</w:t>
      </w:r>
      <w:proofErr w:type="spellEnd"/>
      <w:r w:rsidRPr="009541BF">
        <w:rPr>
          <w:lang w:val="id-ID"/>
        </w:rPr>
        <w:t xml:space="preserve"> </w:t>
      </w:r>
      <w:proofErr w:type="spellStart"/>
      <w:r w:rsidRPr="009541BF">
        <w:rPr>
          <w:lang w:val="id-ID"/>
        </w:rPr>
        <w:t>follow</w:t>
      </w:r>
      <w:proofErr w:type="spellEnd"/>
      <w:r w:rsidRPr="009541BF">
        <w:rPr>
          <w:lang w:val="id-ID"/>
        </w:rPr>
        <w:t xml:space="preserve"> </w:t>
      </w:r>
      <w:proofErr w:type="spellStart"/>
      <w:r w:rsidRPr="009541BF">
        <w:rPr>
          <w:lang w:val="id-ID"/>
        </w:rPr>
        <w:t>the</w:t>
      </w:r>
      <w:proofErr w:type="spellEnd"/>
      <w:r w:rsidRPr="009541BF">
        <w:rPr>
          <w:lang w:val="id-ID"/>
        </w:rPr>
        <w:t xml:space="preserve"> </w:t>
      </w:r>
      <w:proofErr w:type="spellStart"/>
      <w:r w:rsidRPr="009541BF">
        <w:rPr>
          <w:lang w:val="id-ID"/>
        </w:rPr>
        <w:t>example</w:t>
      </w:r>
      <w:proofErr w:type="spellEnd"/>
      <w:r w:rsidRPr="009541BF">
        <w:rPr>
          <w:lang w:val="id-ID"/>
        </w:rPr>
        <w:t xml:space="preserve"> </w:t>
      </w:r>
      <w:proofErr w:type="spellStart"/>
      <w:r w:rsidRPr="009541BF">
        <w:rPr>
          <w:lang w:val="id-ID"/>
        </w:rPr>
        <w:t>of</w:t>
      </w:r>
      <w:proofErr w:type="spellEnd"/>
      <w:r w:rsidRPr="009541BF">
        <w:rPr>
          <w:lang w:val="id-ID"/>
        </w:rPr>
        <w:t xml:space="preserve"> </w:t>
      </w:r>
      <w:proofErr w:type="spellStart"/>
      <w:r w:rsidRPr="009541BF">
        <w:rPr>
          <w:lang w:val="id-ID"/>
        </w:rPr>
        <w:t>table</w:t>
      </w:r>
      <w:proofErr w:type="spellEnd"/>
      <w:r w:rsidRPr="009541BF">
        <w:rPr>
          <w:lang w:val="id-ID"/>
        </w:rPr>
        <w:t xml:space="preserve"> 1.</w:t>
      </w:r>
    </w:p>
    <w:p w14:paraId="052B0A37" w14:textId="77777777" w:rsidR="0093705A" w:rsidRPr="001A550E" w:rsidRDefault="0093705A" w:rsidP="0093705A">
      <w:pPr>
        <w:pStyle w:val="NormalWeb"/>
        <w:widowControl w:val="0"/>
        <w:spacing w:before="0" w:beforeAutospacing="0" w:after="0" w:afterAutospacing="0"/>
        <w:ind w:firstLine="709"/>
        <w:jc w:val="both"/>
        <w:rPr>
          <w:lang w:val="id-ID"/>
        </w:rPr>
      </w:pPr>
    </w:p>
    <w:p w14:paraId="5F3387FE" w14:textId="114B84FE" w:rsidR="0093705A" w:rsidRPr="001A550E" w:rsidRDefault="0093705A" w:rsidP="0093705A">
      <w:pPr>
        <w:pStyle w:val="NormalWeb"/>
        <w:widowControl w:val="0"/>
        <w:spacing w:before="0" w:beforeAutospacing="0" w:after="0" w:afterAutospacing="0"/>
        <w:jc w:val="center"/>
        <w:rPr>
          <w:lang w:val="id-ID"/>
        </w:rPr>
      </w:pPr>
      <w:proofErr w:type="spellStart"/>
      <w:r w:rsidRPr="001A550E">
        <w:rPr>
          <w:lang w:val="id-ID"/>
        </w:rPr>
        <w:t>Tab</w:t>
      </w:r>
      <w:r w:rsidR="009541BF">
        <w:rPr>
          <w:lang w:val="id-ID"/>
        </w:rPr>
        <w:t>le</w:t>
      </w:r>
      <w:proofErr w:type="spellEnd"/>
      <w:r w:rsidRPr="001A550E">
        <w:rPr>
          <w:lang w:val="id-ID"/>
        </w:rPr>
        <w:t xml:space="preserve"> 1. </w:t>
      </w:r>
      <w:proofErr w:type="spellStart"/>
      <w:r w:rsidR="009541BF">
        <w:rPr>
          <w:lang w:val="id-ID"/>
        </w:rPr>
        <w:t>Example</w:t>
      </w:r>
      <w:proofErr w:type="spellEnd"/>
    </w:p>
    <w:tbl>
      <w:tblPr>
        <w:tblW w:w="0" w:type="auto"/>
        <w:tblInd w:w="2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
        <w:gridCol w:w="1529"/>
        <w:gridCol w:w="1276"/>
      </w:tblGrid>
      <w:tr w:rsidR="0093705A" w:rsidRPr="001A550E" w14:paraId="0A3595DE" w14:textId="77777777" w:rsidTr="0093705A">
        <w:tc>
          <w:tcPr>
            <w:tcW w:w="881" w:type="dxa"/>
            <w:vMerge w:val="restart"/>
            <w:tcBorders>
              <w:left w:val="nil"/>
              <w:right w:val="nil"/>
            </w:tcBorders>
            <w:shd w:val="clear" w:color="auto" w:fill="auto"/>
            <w:vAlign w:val="center"/>
          </w:tcPr>
          <w:p w14:paraId="56F4F4F6" w14:textId="04124C32" w:rsidR="0093705A" w:rsidRPr="00817B43" w:rsidRDefault="009541BF" w:rsidP="000D4977">
            <w:pPr>
              <w:pStyle w:val="NormalWeb"/>
              <w:widowControl w:val="0"/>
              <w:spacing w:before="0" w:beforeAutospacing="0" w:after="0" w:afterAutospacing="0"/>
              <w:jc w:val="center"/>
              <w:rPr>
                <w:lang w:val="id-ID" w:eastAsia="id-ID"/>
              </w:rPr>
            </w:pPr>
            <w:proofErr w:type="spellStart"/>
            <w:r>
              <w:rPr>
                <w:lang w:val="id-ID" w:eastAsia="id-ID"/>
              </w:rPr>
              <w:t>Title</w:t>
            </w:r>
            <w:proofErr w:type="spellEnd"/>
          </w:p>
        </w:tc>
        <w:tc>
          <w:tcPr>
            <w:tcW w:w="2805" w:type="dxa"/>
            <w:gridSpan w:val="2"/>
            <w:tcBorders>
              <w:left w:val="nil"/>
              <w:right w:val="nil"/>
            </w:tcBorders>
            <w:shd w:val="clear" w:color="auto" w:fill="auto"/>
          </w:tcPr>
          <w:p w14:paraId="0E666B78" w14:textId="0B50E1A8" w:rsidR="0093705A" w:rsidRPr="00817B43" w:rsidRDefault="009541BF" w:rsidP="000D4977">
            <w:pPr>
              <w:pStyle w:val="NormalWeb"/>
              <w:widowControl w:val="0"/>
              <w:spacing w:before="0" w:beforeAutospacing="0" w:after="0" w:afterAutospacing="0"/>
              <w:jc w:val="center"/>
              <w:rPr>
                <w:lang w:val="id-ID" w:eastAsia="id-ID"/>
              </w:rPr>
            </w:pPr>
            <w:proofErr w:type="spellStart"/>
            <w:r>
              <w:rPr>
                <w:lang w:val="id-ID" w:eastAsia="id-ID"/>
              </w:rPr>
              <w:t>Title</w:t>
            </w:r>
            <w:proofErr w:type="spellEnd"/>
            <w:r>
              <w:rPr>
                <w:lang w:val="id-ID" w:eastAsia="id-ID"/>
              </w:rPr>
              <w:t xml:space="preserve"> </w:t>
            </w:r>
            <w:proofErr w:type="spellStart"/>
            <w:r>
              <w:rPr>
                <w:lang w:val="id-ID" w:eastAsia="id-ID"/>
              </w:rPr>
              <w:t>of</w:t>
            </w:r>
            <w:proofErr w:type="spellEnd"/>
            <w:r>
              <w:rPr>
                <w:lang w:val="id-ID" w:eastAsia="id-ID"/>
              </w:rPr>
              <w:t xml:space="preserve"> </w:t>
            </w:r>
            <w:proofErr w:type="spellStart"/>
            <w:r>
              <w:rPr>
                <w:lang w:val="id-ID" w:eastAsia="id-ID"/>
              </w:rPr>
              <w:t>Column</w:t>
            </w:r>
            <w:proofErr w:type="spellEnd"/>
            <w:r>
              <w:rPr>
                <w:lang w:val="id-ID" w:eastAsia="id-ID"/>
              </w:rPr>
              <w:t xml:space="preserve"> </w:t>
            </w:r>
            <w:proofErr w:type="spellStart"/>
            <w:r>
              <w:rPr>
                <w:lang w:val="id-ID" w:eastAsia="id-ID"/>
              </w:rPr>
              <w:t>Table</w:t>
            </w:r>
            <w:proofErr w:type="spellEnd"/>
          </w:p>
        </w:tc>
      </w:tr>
      <w:tr w:rsidR="0093705A" w:rsidRPr="001A550E" w14:paraId="2ECE07C5" w14:textId="77777777" w:rsidTr="0093705A">
        <w:tc>
          <w:tcPr>
            <w:tcW w:w="881" w:type="dxa"/>
            <w:vMerge/>
            <w:tcBorders>
              <w:left w:val="nil"/>
              <w:right w:val="nil"/>
            </w:tcBorders>
            <w:shd w:val="clear" w:color="auto" w:fill="auto"/>
          </w:tcPr>
          <w:p w14:paraId="44C30CC3" w14:textId="77777777" w:rsidR="0093705A" w:rsidRPr="00817B43" w:rsidRDefault="0093705A" w:rsidP="000D4977">
            <w:pPr>
              <w:pStyle w:val="NormalWeb"/>
              <w:widowControl w:val="0"/>
              <w:spacing w:before="0" w:beforeAutospacing="0" w:after="0" w:afterAutospacing="0"/>
              <w:jc w:val="both"/>
              <w:rPr>
                <w:lang w:val="id-ID" w:eastAsia="id-ID"/>
              </w:rPr>
            </w:pPr>
          </w:p>
        </w:tc>
        <w:tc>
          <w:tcPr>
            <w:tcW w:w="1529" w:type="dxa"/>
            <w:tcBorders>
              <w:left w:val="nil"/>
              <w:right w:val="nil"/>
            </w:tcBorders>
            <w:shd w:val="clear" w:color="auto" w:fill="auto"/>
            <w:vAlign w:val="center"/>
          </w:tcPr>
          <w:p w14:paraId="09CD67A4" w14:textId="21A600AF" w:rsidR="0093705A" w:rsidRPr="00817B43" w:rsidRDefault="0093705A" w:rsidP="000D4977">
            <w:pPr>
              <w:pStyle w:val="NormalWeb"/>
              <w:widowControl w:val="0"/>
              <w:spacing w:before="0" w:beforeAutospacing="0" w:after="0" w:afterAutospacing="0"/>
              <w:jc w:val="center"/>
              <w:rPr>
                <w:lang w:val="id-ID" w:eastAsia="id-ID"/>
              </w:rPr>
            </w:pPr>
            <w:r w:rsidRPr="00817B43">
              <w:rPr>
                <w:lang w:val="id-ID" w:eastAsia="id-ID"/>
              </w:rPr>
              <w:t xml:space="preserve">Sub </w:t>
            </w:r>
            <w:proofErr w:type="spellStart"/>
            <w:r w:rsidR="009541BF">
              <w:rPr>
                <w:lang w:val="id-ID" w:eastAsia="id-ID"/>
              </w:rPr>
              <w:t>Title</w:t>
            </w:r>
            <w:proofErr w:type="spellEnd"/>
          </w:p>
        </w:tc>
        <w:tc>
          <w:tcPr>
            <w:tcW w:w="1276" w:type="dxa"/>
            <w:tcBorders>
              <w:left w:val="nil"/>
              <w:right w:val="nil"/>
            </w:tcBorders>
            <w:shd w:val="clear" w:color="auto" w:fill="auto"/>
            <w:vAlign w:val="center"/>
          </w:tcPr>
          <w:p w14:paraId="280DA70B" w14:textId="01A1E077" w:rsidR="0093705A" w:rsidRPr="00817B43" w:rsidRDefault="0093705A" w:rsidP="000D4977">
            <w:pPr>
              <w:pStyle w:val="NormalWeb"/>
              <w:widowControl w:val="0"/>
              <w:spacing w:before="0" w:beforeAutospacing="0" w:after="0" w:afterAutospacing="0"/>
              <w:jc w:val="center"/>
              <w:rPr>
                <w:lang w:val="id-ID" w:eastAsia="id-ID"/>
              </w:rPr>
            </w:pPr>
            <w:r w:rsidRPr="00817B43">
              <w:rPr>
                <w:lang w:val="id-ID" w:eastAsia="id-ID"/>
              </w:rPr>
              <w:t xml:space="preserve">Sub </w:t>
            </w:r>
            <w:proofErr w:type="spellStart"/>
            <w:r w:rsidR="009541BF">
              <w:rPr>
                <w:lang w:val="id-ID" w:eastAsia="id-ID"/>
              </w:rPr>
              <w:t>Title</w:t>
            </w:r>
            <w:proofErr w:type="spellEnd"/>
          </w:p>
        </w:tc>
      </w:tr>
      <w:tr w:rsidR="0093705A" w:rsidRPr="001A550E" w14:paraId="0197A8B9" w14:textId="77777777" w:rsidTr="0093705A">
        <w:tc>
          <w:tcPr>
            <w:tcW w:w="881" w:type="dxa"/>
            <w:tcBorders>
              <w:left w:val="nil"/>
              <w:right w:val="nil"/>
            </w:tcBorders>
            <w:shd w:val="clear" w:color="auto" w:fill="auto"/>
          </w:tcPr>
          <w:p w14:paraId="310CE1F1" w14:textId="2B59C8A4" w:rsidR="0093705A" w:rsidRPr="00817B43" w:rsidRDefault="009541BF" w:rsidP="000D4977">
            <w:pPr>
              <w:pStyle w:val="NormalWeb"/>
              <w:widowControl w:val="0"/>
              <w:spacing w:before="0" w:beforeAutospacing="0" w:after="0" w:afterAutospacing="0"/>
              <w:jc w:val="both"/>
              <w:rPr>
                <w:lang w:val="id-ID" w:eastAsia="id-ID"/>
              </w:rPr>
            </w:pPr>
            <w:proofErr w:type="spellStart"/>
            <w:r>
              <w:rPr>
                <w:lang w:val="id-ID" w:eastAsia="id-ID"/>
              </w:rPr>
              <w:t>Topic</w:t>
            </w:r>
            <w:proofErr w:type="spellEnd"/>
          </w:p>
        </w:tc>
        <w:tc>
          <w:tcPr>
            <w:tcW w:w="1529" w:type="dxa"/>
            <w:tcBorders>
              <w:left w:val="nil"/>
              <w:right w:val="nil"/>
            </w:tcBorders>
            <w:shd w:val="clear" w:color="auto" w:fill="auto"/>
          </w:tcPr>
          <w:p w14:paraId="56449811" w14:textId="77777777" w:rsidR="0093705A" w:rsidRPr="00817B43" w:rsidRDefault="0093705A" w:rsidP="000D4977">
            <w:pPr>
              <w:pStyle w:val="NormalWeb"/>
              <w:widowControl w:val="0"/>
              <w:spacing w:before="0" w:beforeAutospacing="0" w:after="0" w:afterAutospacing="0"/>
              <w:jc w:val="center"/>
              <w:rPr>
                <w:lang w:val="id-ID" w:eastAsia="id-ID"/>
              </w:rPr>
            </w:pPr>
            <w:r w:rsidRPr="00817B43">
              <w:rPr>
                <w:lang w:val="id-ID" w:eastAsia="id-ID"/>
              </w:rPr>
              <w:t>xxx</w:t>
            </w:r>
          </w:p>
        </w:tc>
        <w:tc>
          <w:tcPr>
            <w:tcW w:w="1276" w:type="dxa"/>
            <w:tcBorders>
              <w:left w:val="nil"/>
              <w:right w:val="nil"/>
            </w:tcBorders>
            <w:shd w:val="clear" w:color="auto" w:fill="auto"/>
          </w:tcPr>
          <w:p w14:paraId="208AA2E3" w14:textId="77777777" w:rsidR="0093705A" w:rsidRPr="00817B43" w:rsidRDefault="0093705A" w:rsidP="000D4977">
            <w:pPr>
              <w:pStyle w:val="NormalWeb"/>
              <w:widowControl w:val="0"/>
              <w:spacing w:before="0" w:beforeAutospacing="0" w:after="0" w:afterAutospacing="0"/>
              <w:jc w:val="center"/>
              <w:rPr>
                <w:lang w:val="id-ID" w:eastAsia="id-ID"/>
              </w:rPr>
            </w:pPr>
            <w:r w:rsidRPr="00817B43">
              <w:rPr>
                <w:lang w:val="id-ID" w:eastAsia="id-ID"/>
              </w:rPr>
              <w:t>yyy</w:t>
            </w:r>
          </w:p>
        </w:tc>
      </w:tr>
      <w:tr w:rsidR="0093705A" w:rsidRPr="001A550E" w14:paraId="182367C7" w14:textId="77777777" w:rsidTr="0093705A">
        <w:tc>
          <w:tcPr>
            <w:tcW w:w="881" w:type="dxa"/>
            <w:tcBorders>
              <w:left w:val="nil"/>
              <w:right w:val="nil"/>
            </w:tcBorders>
            <w:shd w:val="clear" w:color="auto" w:fill="auto"/>
          </w:tcPr>
          <w:p w14:paraId="323074E9" w14:textId="53217818" w:rsidR="0093705A" w:rsidRPr="00817B43" w:rsidRDefault="009541BF" w:rsidP="000D4977">
            <w:pPr>
              <w:pStyle w:val="NormalWeb"/>
              <w:widowControl w:val="0"/>
              <w:spacing w:before="0" w:beforeAutospacing="0" w:after="0" w:afterAutospacing="0"/>
              <w:jc w:val="both"/>
              <w:rPr>
                <w:lang w:val="id-ID" w:eastAsia="id-ID"/>
              </w:rPr>
            </w:pPr>
            <w:proofErr w:type="spellStart"/>
            <w:r>
              <w:rPr>
                <w:lang w:val="id-ID" w:eastAsia="id-ID"/>
              </w:rPr>
              <w:t>Topic</w:t>
            </w:r>
            <w:proofErr w:type="spellEnd"/>
          </w:p>
        </w:tc>
        <w:tc>
          <w:tcPr>
            <w:tcW w:w="1529" w:type="dxa"/>
            <w:tcBorders>
              <w:left w:val="nil"/>
              <w:right w:val="nil"/>
            </w:tcBorders>
            <w:shd w:val="clear" w:color="auto" w:fill="auto"/>
          </w:tcPr>
          <w:p w14:paraId="0801CEDD" w14:textId="77777777" w:rsidR="0093705A" w:rsidRPr="00817B43" w:rsidRDefault="0093705A" w:rsidP="000D4977">
            <w:pPr>
              <w:pStyle w:val="NormalWeb"/>
              <w:widowControl w:val="0"/>
              <w:spacing w:before="0" w:beforeAutospacing="0" w:after="0" w:afterAutospacing="0"/>
              <w:jc w:val="center"/>
              <w:rPr>
                <w:lang w:val="id-ID" w:eastAsia="id-ID"/>
              </w:rPr>
            </w:pPr>
            <w:r w:rsidRPr="00817B43">
              <w:rPr>
                <w:lang w:val="id-ID" w:eastAsia="id-ID"/>
              </w:rPr>
              <w:t>aaa</w:t>
            </w:r>
          </w:p>
        </w:tc>
        <w:tc>
          <w:tcPr>
            <w:tcW w:w="1276" w:type="dxa"/>
            <w:tcBorders>
              <w:left w:val="nil"/>
              <w:right w:val="nil"/>
            </w:tcBorders>
            <w:shd w:val="clear" w:color="auto" w:fill="auto"/>
          </w:tcPr>
          <w:p w14:paraId="4869A673" w14:textId="77777777" w:rsidR="0093705A" w:rsidRPr="00817B43" w:rsidRDefault="0093705A" w:rsidP="000D4977">
            <w:pPr>
              <w:pStyle w:val="NormalWeb"/>
              <w:widowControl w:val="0"/>
              <w:spacing w:before="0" w:beforeAutospacing="0" w:after="0" w:afterAutospacing="0"/>
              <w:jc w:val="center"/>
              <w:rPr>
                <w:lang w:val="id-ID" w:eastAsia="id-ID"/>
              </w:rPr>
            </w:pPr>
            <w:r w:rsidRPr="00817B43">
              <w:rPr>
                <w:lang w:val="id-ID" w:eastAsia="id-ID"/>
              </w:rPr>
              <w:t>bbb</w:t>
            </w:r>
          </w:p>
        </w:tc>
      </w:tr>
    </w:tbl>
    <w:p w14:paraId="2150FEEF" w14:textId="77777777" w:rsidR="0093705A" w:rsidRDefault="0093705A" w:rsidP="0093705A">
      <w:pPr>
        <w:pStyle w:val="NormalWeb"/>
        <w:widowControl w:val="0"/>
        <w:spacing w:before="0" w:beforeAutospacing="0" w:after="0" w:afterAutospacing="0"/>
        <w:ind w:firstLine="709"/>
        <w:jc w:val="both"/>
        <w:rPr>
          <w:color w:val="000000"/>
          <w:szCs w:val="20"/>
        </w:rPr>
      </w:pPr>
    </w:p>
    <w:p w14:paraId="261A35E3" w14:textId="4B1FC44D" w:rsidR="0093705A" w:rsidRPr="00336B1F" w:rsidRDefault="009541BF" w:rsidP="0093705A">
      <w:pPr>
        <w:pStyle w:val="NormalWeb"/>
        <w:widowControl w:val="0"/>
        <w:spacing w:before="0" w:beforeAutospacing="0" w:after="0" w:afterAutospacing="0"/>
        <w:ind w:firstLine="709"/>
        <w:jc w:val="both"/>
        <w:rPr>
          <w:color w:val="000000"/>
          <w:szCs w:val="20"/>
        </w:rPr>
      </w:pPr>
      <w:proofErr w:type="spellStart"/>
      <w:r w:rsidRPr="009541BF">
        <w:rPr>
          <w:color w:val="000000"/>
          <w:szCs w:val="20"/>
          <w:lang w:val="id-ID"/>
        </w:rPr>
        <w:t>Table</w:t>
      </w:r>
      <w:proofErr w:type="spellEnd"/>
      <w:r w:rsidRPr="009541BF">
        <w:rPr>
          <w:color w:val="000000"/>
          <w:szCs w:val="20"/>
          <w:lang w:val="id-ID"/>
        </w:rPr>
        <w:t xml:space="preserve"> </w:t>
      </w:r>
      <w:proofErr w:type="spellStart"/>
      <w:r w:rsidRPr="009541BF">
        <w:rPr>
          <w:color w:val="000000"/>
          <w:szCs w:val="20"/>
          <w:lang w:val="id-ID"/>
        </w:rPr>
        <w:t>titles</w:t>
      </w:r>
      <w:proofErr w:type="spellEnd"/>
      <w:r w:rsidRPr="009541BF">
        <w:rPr>
          <w:color w:val="000000"/>
          <w:szCs w:val="20"/>
          <w:lang w:val="id-ID"/>
        </w:rPr>
        <w:t xml:space="preserve"> are </w:t>
      </w:r>
      <w:proofErr w:type="spellStart"/>
      <w:r w:rsidRPr="009541BF">
        <w:rPr>
          <w:color w:val="000000"/>
          <w:szCs w:val="20"/>
          <w:lang w:val="id-ID"/>
        </w:rPr>
        <w:t>written</w:t>
      </w:r>
      <w:proofErr w:type="spellEnd"/>
      <w:r w:rsidRPr="009541BF">
        <w:rPr>
          <w:color w:val="000000"/>
          <w:szCs w:val="20"/>
          <w:lang w:val="id-ID"/>
        </w:rPr>
        <w:t xml:space="preserve"> </w:t>
      </w:r>
      <w:proofErr w:type="spellStart"/>
      <w:r w:rsidRPr="009541BF">
        <w:rPr>
          <w:color w:val="000000"/>
          <w:szCs w:val="20"/>
          <w:lang w:val="id-ID"/>
        </w:rPr>
        <w:t>on</w:t>
      </w:r>
      <w:proofErr w:type="spellEnd"/>
      <w:r w:rsidRPr="009541BF">
        <w:rPr>
          <w:color w:val="000000"/>
          <w:szCs w:val="20"/>
          <w:lang w:val="id-ID"/>
        </w:rPr>
        <w:t xml:space="preserve"> top </w:t>
      </w:r>
      <w:proofErr w:type="spellStart"/>
      <w:r w:rsidRPr="009541BF">
        <w:rPr>
          <w:color w:val="000000"/>
          <w:szCs w:val="20"/>
          <w:lang w:val="id-ID"/>
        </w:rPr>
        <w:t>of</w:t>
      </w:r>
      <w:proofErr w:type="spellEnd"/>
      <w:r w:rsidRPr="009541BF">
        <w:rPr>
          <w:color w:val="000000"/>
          <w:szCs w:val="20"/>
          <w:lang w:val="id-ID"/>
        </w:rPr>
        <w:t xml:space="preserve"> </w:t>
      </w:r>
      <w:proofErr w:type="spellStart"/>
      <w:r w:rsidRPr="009541BF">
        <w:rPr>
          <w:color w:val="000000"/>
          <w:szCs w:val="20"/>
          <w:lang w:val="id-ID"/>
        </w:rPr>
        <w:t>the</w:t>
      </w:r>
      <w:proofErr w:type="spellEnd"/>
      <w:r w:rsidRPr="009541BF">
        <w:rPr>
          <w:color w:val="000000"/>
          <w:szCs w:val="20"/>
          <w:lang w:val="id-ID"/>
        </w:rPr>
        <w:t xml:space="preserve"> </w:t>
      </w:r>
      <w:proofErr w:type="spellStart"/>
      <w:r w:rsidRPr="009541BF">
        <w:rPr>
          <w:color w:val="000000"/>
          <w:szCs w:val="20"/>
          <w:lang w:val="id-ID"/>
        </w:rPr>
        <w:t>table</w:t>
      </w:r>
      <w:proofErr w:type="spellEnd"/>
      <w:r w:rsidRPr="009541BF">
        <w:rPr>
          <w:color w:val="000000"/>
          <w:szCs w:val="20"/>
          <w:lang w:val="id-ID"/>
        </w:rPr>
        <w:t xml:space="preserve"> </w:t>
      </w:r>
      <w:proofErr w:type="spellStart"/>
      <w:r w:rsidRPr="009541BF">
        <w:rPr>
          <w:color w:val="000000"/>
          <w:szCs w:val="20"/>
          <w:lang w:val="id-ID"/>
        </w:rPr>
        <w:t>with</w:t>
      </w:r>
      <w:proofErr w:type="spellEnd"/>
      <w:r w:rsidRPr="009541BF">
        <w:rPr>
          <w:color w:val="000000"/>
          <w:szCs w:val="20"/>
          <w:lang w:val="id-ID"/>
        </w:rPr>
        <w:t xml:space="preserve"> a </w:t>
      </w:r>
      <w:proofErr w:type="spellStart"/>
      <w:r w:rsidRPr="009541BF">
        <w:rPr>
          <w:color w:val="000000"/>
          <w:szCs w:val="20"/>
          <w:lang w:val="id-ID"/>
        </w:rPr>
        <w:t>center</w:t>
      </w:r>
      <w:proofErr w:type="spellEnd"/>
      <w:r w:rsidRPr="009541BF">
        <w:rPr>
          <w:color w:val="000000"/>
          <w:szCs w:val="20"/>
          <w:lang w:val="id-ID"/>
        </w:rPr>
        <w:t xml:space="preserve"> </w:t>
      </w:r>
      <w:proofErr w:type="spellStart"/>
      <w:r w:rsidRPr="009541BF">
        <w:rPr>
          <w:color w:val="000000"/>
          <w:szCs w:val="20"/>
          <w:lang w:val="id-ID"/>
        </w:rPr>
        <w:t>justified</w:t>
      </w:r>
      <w:proofErr w:type="spellEnd"/>
      <w:r w:rsidRPr="009541BF">
        <w:rPr>
          <w:color w:val="000000"/>
          <w:szCs w:val="20"/>
          <w:lang w:val="id-ID"/>
        </w:rPr>
        <w:t xml:space="preserve"> </w:t>
      </w:r>
      <w:proofErr w:type="spellStart"/>
      <w:r w:rsidRPr="009541BF">
        <w:rPr>
          <w:color w:val="000000"/>
          <w:szCs w:val="20"/>
          <w:lang w:val="id-ID"/>
        </w:rPr>
        <w:t>position</w:t>
      </w:r>
      <w:proofErr w:type="spellEnd"/>
      <w:r w:rsidRPr="009541BF">
        <w:rPr>
          <w:color w:val="000000"/>
          <w:szCs w:val="20"/>
          <w:lang w:val="id-ID"/>
        </w:rPr>
        <w:t xml:space="preserve">, </w:t>
      </w:r>
      <w:proofErr w:type="spellStart"/>
      <w:r w:rsidRPr="009541BF">
        <w:rPr>
          <w:color w:val="000000"/>
          <w:szCs w:val="20"/>
          <w:lang w:val="id-ID"/>
        </w:rPr>
        <w:t>no</w:t>
      </w:r>
      <w:proofErr w:type="spellEnd"/>
      <w:r w:rsidRPr="009541BF">
        <w:rPr>
          <w:color w:val="000000"/>
          <w:szCs w:val="20"/>
          <w:lang w:val="id-ID"/>
        </w:rPr>
        <w:t xml:space="preserve"> </w:t>
      </w:r>
      <w:proofErr w:type="spellStart"/>
      <w:r w:rsidRPr="009541BF">
        <w:rPr>
          <w:color w:val="000000"/>
          <w:szCs w:val="20"/>
          <w:lang w:val="id-ID"/>
        </w:rPr>
        <w:t>bold</w:t>
      </w:r>
      <w:proofErr w:type="spellEnd"/>
      <w:r w:rsidRPr="009541BF">
        <w:rPr>
          <w:color w:val="000000"/>
          <w:szCs w:val="20"/>
          <w:lang w:val="id-ID"/>
        </w:rPr>
        <w:t xml:space="preserve"> </w:t>
      </w:r>
      <w:proofErr w:type="spellStart"/>
      <w:r w:rsidRPr="009541BF">
        <w:rPr>
          <w:color w:val="000000"/>
          <w:szCs w:val="20"/>
          <w:lang w:val="id-ID"/>
        </w:rPr>
        <w:t>or</w:t>
      </w:r>
      <w:proofErr w:type="spellEnd"/>
      <w:r w:rsidRPr="009541BF">
        <w:rPr>
          <w:color w:val="000000"/>
          <w:szCs w:val="20"/>
          <w:lang w:val="id-ID"/>
        </w:rPr>
        <w:t xml:space="preserve"> </w:t>
      </w:r>
      <w:proofErr w:type="spellStart"/>
      <w:r w:rsidRPr="009541BF">
        <w:rPr>
          <w:color w:val="000000"/>
          <w:szCs w:val="20"/>
          <w:lang w:val="id-ID"/>
        </w:rPr>
        <w:t>color</w:t>
      </w:r>
      <w:proofErr w:type="spellEnd"/>
      <w:r w:rsidRPr="009541BF">
        <w:rPr>
          <w:color w:val="000000"/>
          <w:szCs w:val="20"/>
          <w:lang w:val="id-ID"/>
        </w:rPr>
        <w:t xml:space="preserve">. The </w:t>
      </w:r>
      <w:proofErr w:type="spellStart"/>
      <w:r w:rsidRPr="009541BF">
        <w:rPr>
          <w:color w:val="000000"/>
          <w:szCs w:val="20"/>
          <w:lang w:val="id-ID"/>
        </w:rPr>
        <w:t>title</w:t>
      </w:r>
      <w:proofErr w:type="spellEnd"/>
      <w:r w:rsidRPr="009541BF">
        <w:rPr>
          <w:color w:val="000000"/>
          <w:szCs w:val="20"/>
          <w:lang w:val="id-ID"/>
        </w:rPr>
        <w:t xml:space="preserve"> </w:t>
      </w:r>
      <w:proofErr w:type="spellStart"/>
      <w:r w:rsidRPr="009541BF">
        <w:rPr>
          <w:color w:val="000000"/>
          <w:szCs w:val="20"/>
          <w:lang w:val="id-ID"/>
        </w:rPr>
        <w:t>of</w:t>
      </w:r>
      <w:proofErr w:type="spellEnd"/>
      <w:r w:rsidRPr="009541BF">
        <w:rPr>
          <w:color w:val="000000"/>
          <w:szCs w:val="20"/>
          <w:lang w:val="id-ID"/>
        </w:rPr>
        <w:t xml:space="preserve"> </w:t>
      </w:r>
      <w:proofErr w:type="spellStart"/>
      <w:r w:rsidRPr="009541BF">
        <w:rPr>
          <w:color w:val="000000"/>
          <w:szCs w:val="20"/>
          <w:lang w:val="id-ID"/>
        </w:rPr>
        <w:t>the</w:t>
      </w:r>
      <w:proofErr w:type="spellEnd"/>
      <w:r w:rsidRPr="009541BF">
        <w:rPr>
          <w:color w:val="000000"/>
          <w:szCs w:val="20"/>
          <w:lang w:val="id-ID"/>
        </w:rPr>
        <w:t xml:space="preserve"> </w:t>
      </w:r>
      <w:proofErr w:type="spellStart"/>
      <w:r w:rsidRPr="009541BF">
        <w:rPr>
          <w:color w:val="000000"/>
          <w:szCs w:val="20"/>
          <w:lang w:val="id-ID"/>
        </w:rPr>
        <w:t>image</w:t>
      </w:r>
      <w:proofErr w:type="spellEnd"/>
      <w:r w:rsidRPr="009541BF">
        <w:rPr>
          <w:color w:val="000000"/>
          <w:szCs w:val="20"/>
          <w:lang w:val="id-ID"/>
        </w:rPr>
        <w:t xml:space="preserve"> </w:t>
      </w:r>
      <w:proofErr w:type="spellStart"/>
      <w:r w:rsidRPr="009541BF">
        <w:rPr>
          <w:color w:val="000000"/>
          <w:szCs w:val="20"/>
          <w:lang w:val="id-ID"/>
        </w:rPr>
        <w:t>is</w:t>
      </w:r>
      <w:proofErr w:type="spellEnd"/>
      <w:r w:rsidRPr="009541BF">
        <w:rPr>
          <w:color w:val="000000"/>
          <w:szCs w:val="20"/>
          <w:lang w:val="id-ID"/>
        </w:rPr>
        <w:t xml:space="preserve"> </w:t>
      </w:r>
      <w:proofErr w:type="spellStart"/>
      <w:r w:rsidRPr="009541BF">
        <w:rPr>
          <w:color w:val="000000"/>
          <w:szCs w:val="20"/>
          <w:lang w:val="id-ID"/>
        </w:rPr>
        <w:t>placed</w:t>
      </w:r>
      <w:proofErr w:type="spellEnd"/>
      <w:r w:rsidRPr="009541BF">
        <w:rPr>
          <w:color w:val="000000"/>
          <w:szCs w:val="20"/>
          <w:lang w:val="id-ID"/>
        </w:rPr>
        <w:t xml:space="preserve"> </w:t>
      </w:r>
      <w:proofErr w:type="spellStart"/>
      <w:r w:rsidRPr="009541BF">
        <w:rPr>
          <w:color w:val="000000"/>
          <w:szCs w:val="20"/>
          <w:lang w:val="id-ID"/>
        </w:rPr>
        <w:t>below</w:t>
      </w:r>
      <w:proofErr w:type="spellEnd"/>
      <w:r w:rsidRPr="009541BF">
        <w:rPr>
          <w:color w:val="000000"/>
          <w:szCs w:val="20"/>
          <w:lang w:val="id-ID"/>
        </w:rPr>
        <w:t xml:space="preserve"> </w:t>
      </w:r>
      <w:proofErr w:type="spellStart"/>
      <w:r w:rsidRPr="009541BF">
        <w:rPr>
          <w:color w:val="000000"/>
          <w:szCs w:val="20"/>
          <w:lang w:val="id-ID"/>
        </w:rPr>
        <w:t>the</w:t>
      </w:r>
      <w:proofErr w:type="spellEnd"/>
      <w:r w:rsidRPr="009541BF">
        <w:rPr>
          <w:color w:val="000000"/>
          <w:szCs w:val="20"/>
          <w:lang w:val="id-ID"/>
        </w:rPr>
        <w:t xml:space="preserve"> </w:t>
      </w:r>
      <w:proofErr w:type="spellStart"/>
      <w:r w:rsidRPr="009541BF">
        <w:rPr>
          <w:color w:val="000000"/>
          <w:szCs w:val="20"/>
          <w:lang w:val="id-ID"/>
        </w:rPr>
        <w:t>image</w:t>
      </w:r>
      <w:proofErr w:type="spellEnd"/>
      <w:r w:rsidRPr="009541BF">
        <w:rPr>
          <w:color w:val="000000"/>
          <w:szCs w:val="20"/>
          <w:lang w:val="id-ID"/>
        </w:rPr>
        <w:t xml:space="preserve"> in </w:t>
      </w:r>
      <w:proofErr w:type="spellStart"/>
      <w:r w:rsidRPr="009541BF">
        <w:rPr>
          <w:color w:val="000000"/>
          <w:szCs w:val="20"/>
          <w:lang w:val="id-ID"/>
        </w:rPr>
        <w:t>the</w:t>
      </w:r>
      <w:proofErr w:type="spellEnd"/>
      <w:r w:rsidRPr="009541BF">
        <w:rPr>
          <w:color w:val="000000"/>
          <w:szCs w:val="20"/>
          <w:lang w:val="id-ID"/>
        </w:rPr>
        <w:t xml:space="preserve"> </w:t>
      </w:r>
      <w:proofErr w:type="spellStart"/>
      <w:r w:rsidRPr="009541BF">
        <w:rPr>
          <w:color w:val="000000"/>
          <w:szCs w:val="20"/>
          <w:lang w:val="id-ID"/>
        </w:rPr>
        <w:t>center</w:t>
      </w:r>
      <w:proofErr w:type="spellEnd"/>
      <w:r w:rsidRPr="009541BF">
        <w:rPr>
          <w:color w:val="000000"/>
          <w:szCs w:val="20"/>
          <w:lang w:val="id-ID"/>
        </w:rPr>
        <w:t xml:space="preserve"> </w:t>
      </w:r>
      <w:proofErr w:type="spellStart"/>
      <w:r w:rsidRPr="009541BF">
        <w:rPr>
          <w:color w:val="000000"/>
          <w:szCs w:val="20"/>
          <w:lang w:val="id-ID"/>
        </w:rPr>
        <w:t>position</w:t>
      </w:r>
      <w:proofErr w:type="spellEnd"/>
      <w:r w:rsidRPr="009541BF">
        <w:rPr>
          <w:color w:val="000000"/>
          <w:szCs w:val="20"/>
          <w:lang w:val="id-ID"/>
        </w:rPr>
        <w:t xml:space="preserve"> (</w:t>
      </w:r>
      <w:proofErr w:type="spellStart"/>
      <w:r w:rsidRPr="009541BF">
        <w:rPr>
          <w:color w:val="000000"/>
          <w:szCs w:val="20"/>
          <w:lang w:val="id-ID"/>
        </w:rPr>
        <w:t>centre</w:t>
      </w:r>
      <w:proofErr w:type="spellEnd"/>
      <w:r w:rsidRPr="009541BF">
        <w:rPr>
          <w:color w:val="000000"/>
          <w:szCs w:val="20"/>
          <w:lang w:val="id-ID"/>
        </w:rPr>
        <w:t xml:space="preserve"> </w:t>
      </w:r>
      <w:proofErr w:type="spellStart"/>
      <w:r w:rsidRPr="009541BF">
        <w:rPr>
          <w:color w:val="000000"/>
          <w:szCs w:val="20"/>
          <w:lang w:val="id-ID"/>
        </w:rPr>
        <w:t>justified</w:t>
      </w:r>
      <w:proofErr w:type="spellEnd"/>
      <w:r w:rsidRPr="009541BF">
        <w:rPr>
          <w:color w:val="000000"/>
          <w:szCs w:val="20"/>
          <w:lang w:val="id-ID"/>
        </w:rPr>
        <w:t>).</w:t>
      </w:r>
    </w:p>
    <w:p w14:paraId="56920DC5" w14:textId="11D50132" w:rsidR="0093705A" w:rsidRPr="001A550E" w:rsidRDefault="005742B9" w:rsidP="0093705A">
      <w:pPr>
        <w:widowControl w:val="0"/>
        <w:jc w:val="center"/>
        <w:rPr>
          <w:b/>
          <w:lang w:val="id-ID"/>
        </w:rPr>
      </w:pPr>
      <w:r w:rsidRPr="00D33E7C">
        <w:rPr>
          <w:noProof/>
        </w:rPr>
        <w:drawing>
          <wp:inline distT="0" distB="0" distL="0" distR="0" wp14:anchorId="6AE28E39" wp14:editId="46D5C435">
            <wp:extent cx="1762125" cy="1038225"/>
            <wp:effectExtent l="19050" t="19050" r="9525" b="9525"/>
            <wp:docPr id="2" name="Picture 1" descr="Description: 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mbar terka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038225"/>
                    </a:xfrm>
                    <a:prstGeom prst="rect">
                      <a:avLst/>
                    </a:prstGeom>
                    <a:noFill/>
                    <a:ln w="9525" cmpd="sng">
                      <a:solidFill>
                        <a:srgbClr val="404040"/>
                      </a:solidFill>
                      <a:miter lim="800000"/>
                      <a:headEnd/>
                      <a:tailEnd/>
                    </a:ln>
                    <a:effectLst/>
                  </pic:spPr>
                </pic:pic>
              </a:graphicData>
            </a:graphic>
          </wp:inline>
        </w:drawing>
      </w:r>
    </w:p>
    <w:p w14:paraId="3C272345" w14:textId="6CA73FC6" w:rsidR="0093705A" w:rsidRPr="00976E11" w:rsidRDefault="009541BF" w:rsidP="0093705A">
      <w:pPr>
        <w:pStyle w:val="NormalWeb"/>
        <w:widowControl w:val="0"/>
        <w:spacing w:before="0" w:beforeAutospacing="0" w:after="0" w:afterAutospacing="0"/>
        <w:jc w:val="center"/>
      </w:pPr>
      <w:proofErr w:type="spellStart"/>
      <w:r>
        <w:rPr>
          <w:lang w:val="id-ID"/>
        </w:rPr>
        <w:t>Image</w:t>
      </w:r>
      <w:proofErr w:type="spellEnd"/>
      <w:r>
        <w:rPr>
          <w:lang w:val="id-ID"/>
        </w:rPr>
        <w:t xml:space="preserve"> 1</w:t>
      </w:r>
    </w:p>
    <w:p w14:paraId="4480ECB3" w14:textId="77777777" w:rsidR="0093705A" w:rsidRPr="00336B1F" w:rsidRDefault="0093705A" w:rsidP="0093705A">
      <w:pPr>
        <w:pStyle w:val="NormalWeb"/>
        <w:widowControl w:val="0"/>
        <w:spacing w:before="0" w:beforeAutospacing="0" w:after="0" w:afterAutospacing="0"/>
        <w:ind w:firstLine="709"/>
        <w:jc w:val="both"/>
      </w:pPr>
    </w:p>
    <w:p w14:paraId="210578AE" w14:textId="06B8F07E" w:rsidR="0093705A" w:rsidRDefault="009541BF" w:rsidP="0093705A">
      <w:pPr>
        <w:widowControl w:val="0"/>
        <w:ind w:firstLine="709"/>
        <w:jc w:val="both"/>
      </w:pPr>
      <w:r w:rsidRPr="009541BF">
        <w:t>Descriptions of symbols, tables, and images are made in paragraph descriptions instead of using lists.</w:t>
      </w:r>
    </w:p>
    <w:p w14:paraId="69F36308" w14:textId="77777777" w:rsidR="0093705A" w:rsidRDefault="0093705A" w:rsidP="0093705A">
      <w:pPr>
        <w:widowControl w:val="0"/>
        <w:ind w:firstLine="709"/>
        <w:jc w:val="both"/>
      </w:pPr>
    </w:p>
    <w:p w14:paraId="392B101C" w14:textId="228E7935" w:rsidR="0093705A" w:rsidRPr="009541BF" w:rsidRDefault="009541BF" w:rsidP="0093705A">
      <w:pPr>
        <w:widowControl w:val="0"/>
        <w:jc w:val="both"/>
        <w:rPr>
          <w:b/>
          <w:lang w:val="id-ID"/>
        </w:rPr>
      </w:pPr>
      <w:r>
        <w:rPr>
          <w:b/>
          <w:lang w:val="id-ID"/>
        </w:rPr>
        <w:t>RESULT AND DISCUSSION</w:t>
      </w:r>
    </w:p>
    <w:p w14:paraId="15A9D065" w14:textId="6B4FCC5B" w:rsidR="0093705A" w:rsidRDefault="009541BF" w:rsidP="009F7C29">
      <w:pPr>
        <w:pStyle w:val="NormalWeb"/>
        <w:widowControl w:val="0"/>
        <w:jc w:val="both"/>
      </w:pPr>
      <w:r w:rsidRPr="009541BF">
        <w:rPr>
          <w:lang w:val="id-ID"/>
        </w:rPr>
        <w:t xml:space="preserve">This section </w:t>
      </w:r>
      <w:proofErr w:type="spellStart"/>
      <w:r w:rsidRPr="009541BF">
        <w:rPr>
          <w:lang w:val="id-ID"/>
        </w:rPr>
        <w:t>no</w:t>
      </w:r>
      <w:proofErr w:type="spellEnd"/>
      <w:r w:rsidRPr="009541BF">
        <w:rPr>
          <w:lang w:val="id-ID"/>
        </w:rPr>
        <w:t xml:space="preserve"> </w:t>
      </w:r>
      <w:proofErr w:type="spellStart"/>
      <w:r w:rsidRPr="009541BF">
        <w:rPr>
          <w:lang w:val="id-ID"/>
        </w:rPr>
        <w:t>longer</w:t>
      </w:r>
      <w:proofErr w:type="spellEnd"/>
      <w:r w:rsidRPr="009541BF">
        <w:rPr>
          <w:lang w:val="id-ID"/>
        </w:rPr>
        <w:t xml:space="preserve"> </w:t>
      </w:r>
      <w:proofErr w:type="spellStart"/>
      <w:r w:rsidRPr="009541BF">
        <w:rPr>
          <w:lang w:val="id-ID"/>
        </w:rPr>
        <w:t>contains</w:t>
      </w:r>
      <w:proofErr w:type="spellEnd"/>
      <w:r w:rsidRPr="009541BF">
        <w:rPr>
          <w:lang w:val="id-ID"/>
        </w:rPr>
        <w:t xml:space="preserve"> </w:t>
      </w:r>
      <w:proofErr w:type="spellStart"/>
      <w:r w:rsidRPr="009541BF">
        <w:rPr>
          <w:lang w:val="id-ID"/>
        </w:rPr>
        <w:t>the</w:t>
      </w:r>
      <w:proofErr w:type="spellEnd"/>
      <w:r w:rsidRPr="009541BF">
        <w:rPr>
          <w:lang w:val="id-ID"/>
        </w:rPr>
        <w:t xml:space="preserve"> </w:t>
      </w:r>
      <w:proofErr w:type="spellStart"/>
      <w:r w:rsidRPr="009541BF">
        <w:rPr>
          <w:lang w:val="id-ID"/>
        </w:rPr>
        <w:t>research</w:t>
      </w:r>
      <w:proofErr w:type="spellEnd"/>
      <w:r w:rsidRPr="009541BF">
        <w:rPr>
          <w:lang w:val="id-ID"/>
        </w:rPr>
        <w:t xml:space="preserve"> </w:t>
      </w:r>
      <w:proofErr w:type="spellStart"/>
      <w:r w:rsidRPr="009541BF">
        <w:rPr>
          <w:lang w:val="id-ID"/>
        </w:rPr>
        <w:t>design</w:t>
      </w:r>
      <w:proofErr w:type="spellEnd"/>
      <w:r w:rsidRPr="009541BF">
        <w:rPr>
          <w:lang w:val="id-ID"/>
        </w:rPr>
        <w:t xml:space="preserve">, </w:t>
      </w:r>
      <w:proofErr w:type="spellStart"/>
      <w:r w:rsidRPr="009541BF">
        <w:rPr>
          <w:lang w:val="id-ID"/>
        </w:rPr>
        <w:t>but</w:t>
      </w:r>
      <w:proofErr w:type="spellEnd"/>
      <w:r w:rsidRPr="009541BF">
        <w:rPr>
          <w:lang w:val="id-ID"/>
        </w:rPr>
        <w:t xml:space="preserve"> </w:t>
      </w:r>
      <w:proofErr w:type="spellStart"/>
      <w:r w:rsidRPr="009541BF">
        <w:rPr>
          <w:lang w:val="id-ID"/>
        </w:rPr>
        <w:t>focuses</w:t>
      </w:r>
      <w:proofErr w:type="spellEnd"/>
      <w:r w:rsidRPr="009541BF">
        <w:rPr>
          <w:lang w:val="id-ID"/>
        </w:rPr>
        <w:t xml:space="preserve"> </w:t>
      </w:r>
      <w:proofErr w:type="spellStart"/>
      <w:r w:rsidRPr="009541BF">
        <w:rPr>
          <w:lang w:val="id-ID"/>
        </w:rPr>
        <w:t>on</w:t>
      </w:r>
      <w:proofErr w:type="spellEnd"/>
      <w:r w:rsidRPr="009541BF">
        <w:rPr>
          <w:lang w:val="id-ID"/>
        </w:rPr>
        <w:t xml:space="preserve"> </w:t>
      </w:r>
      <w:proofErr w:type="spellStart"/>
      <w:r w:rsidRPr="009541BF">
        <w:rPr>
          <w:lang w:val="id-ID"/>
        </w:rPr>
        <w:t>the</w:t>
      </w:r>
      <w:proofErr w:type="spellEnd"/>
      <w:r w:rsidRPr="009541BF">
        <w:rPr>
          <w:lang w:val="id-ID"/>
        </w:rPr>
        <w:t xml:space="preserve"> </w:t>
      </w:r>
      <w:proofErr w:type="spellStart"/>
      <w:r w:rsidRPr="009541BF">
        <w:rPr>
          <w:lang w:val="id-ID"/>
        </w:rPr>
        <w:t>results</w:t>
      </w:r>
      <w:proofErr w:type="spellEnd"/>
      <w:r w:rsidRPr="009541BF">
        <w:rPr>
          <w:lang w:val="id-ID"/>
        </w:rPr>
        <w:t xml:space="preserve"> </w:t>
      </w:r>
      <w:proofErr w:type="spellStart"/>
      <w:r w:rsidRPr="009541BF">
        <w:rPr>
          <w:lang w:val="id-ID"/>
        </w:rPr>
        <w:t>of</w:t>
      </w:r>
      <w:proofErr w:type="spellEnd"/>
      <w:r w:rsidRPr="009541BF">
        <w:rPr>
          <w:lang w:val="id-ID"/>
        </w:rPr>
        <w:t xml:space="preserve"> </w:t>
      </w:r>
      <w:proofErr w:type="spellStart"/>
      <w:r w:rsidRPr="009541BF">
        <w:rPr>
          <w:lang w:val="id-ID"/>
        </w:rPr>
        <w:t>the</w:t>
      </w:r>
      <w:proofErr w:type="spellEnd"/>
      <w:r w:rsidRPr="009541BF">
        <w:rPr>
          <w:lang w:val="id-ID"/>
        </w:rPr>
        <w:t xml:space="preserve"> </w:t>
      </w:r>
      <w:proofErr w:type="spellStart"/>
      <w:r w:rsidRPr="009541BF">
        <w:rPr>
          <w:lang w:val="id-ID"/>
        </w:rPr>
        <w:t>research</w:t>
      </w:r>
      <w:proofErr w:type="spellEnd"/>
      <w:r w:rsidRPr="009541BF">
        <w:rPr>
          <w:lang w:val="id-ID"/>
        </w:rPr>
        <w:t xml:space="preserve"> </w:t>
      </w:r>
      <w:proofErr w:type="spellStart"/>
      <w:r w:rsidRPr="009541BF">
        <w:rPr>
          <w:lang w:val="id-ID"/>
        </w:rPr>
        <w:t>that</w:t>
      </w:r>
      <w:proofErr w:type="spellEnd"/>
      <w:r w:rsidRPr="009541BF">
        <w:rPr>
          <w:lang w:val="id-ID"/>
        </w:rPr>
        <w:t xml:space="preserve"> has </w:t>
      </w:r>
      <w:proofErr w:type="spellStart"/>
      <w:r w:rsidRPr="009541BF">
        <w:rPr>
          <w:lang w:val="id-ID"/>
        </w:rPr>
        <w:t>been</w:t>
      </w:r>
      <w:proofErr w:type="spellEnd"/>
      <w:r w:rsidRPr="009541BF">
        <w:rPr>
          <w:lang w:val="id-ID"/>
        </w:rPr>
        <w:t xml:space="preserve"> </w:t>
      </w:r>
      <w:proofErr w:type="spellStart"/>
      <w:r w:rsidRPr="009541BF">
        <w:rPr>
          <w:lang w:val="id-ID"/>
        </w:rPr>
        <w:t>carried</w:t>
      </w:r>
      <w:proofErr w:type="spellEnd"/>
      <w:r w:rsidRPr="009541BF">
        <w:rPr>
          <w:lang w:val="id-ID"/>
        </w:rPr>
        <w:t xml:space="preserve"> </w:t>
      </w:r>
      <w:proofErr w:type="spellStart"/>
      <w:r w:rsidRPr="009541BF">
        <w:rPr>
          <w:lang w:val="id-ID"/>
        </w:rPr>
        <w:t>out</w:t>
      </w:r>
      <w:proofErr w:type="spellEnd"/>
      <w:r w:rsidRPr="009541BF">
        <w:rPr>
          <w:lang w:val="id-ID"/>
        </w:rPr>
        <w:t>.</w:t>
      </w:r>
      <w:r>
        <w:rPr>
          <w:lang w:val="id-ID"/>
        </w:rPr>
        <w:t xml:space="preserve"> </w:t>
      </w:r>
      <w:r w:rsidRPr="009541BF">
        <w:rPr>
          <w:lang w:val="id-ID"/>
        </w:rPr>
        <w:t xml:space="preserve">The </w:t>
      </w:r>
      <w:proofErr w:type="spellStart"/>
      <w:r w:rsidRPr="009541BF">
        <w:rPr>
          <w:lang w:val="id-ID"/>
        </w:rPr>
        <w:t>results</w:t>
      </w:r>
      <w:proofErr w:type="spellEnd"/>
      <w:r w:rsidRPr="009541BF">
        <w:rPr>
          <w:lang w:val="id-ID"/>
        </w:rPr>
        <w:t xml:space="preserve"> </w:t>
      </w:r>
      <w:proofErr w:type="spellStart"/>
      <w:r w:rsidRPr="009541BF">
        <w:rPr>
          <w:lang w:val="id-ID"/>
        </w:rPr>
        <w:t>of</w:t>
      </w:r>
      <w:proofErr w:type="spellEnd"/>
      <w:r w:rsidRPr="009541BF">
        <w:rPr>
          <w:lang w:val="id-ID"/>
        </w:rPr>
        <w:t xml:space="preserve"> </w:t>
      </w:r>
      <w:proofErr w:type="spellStart"/>
      <w:r w:rsidRPr="009541BF">
        <w:rPr>
          <w:lang w:val="id-ID"/>
        </w:rPr>
        <w:t>the</w:t>
      </w:r>
      <w:proofErr w:type="spellEnd"/>
      <w:r w:rsidRPr="009541BF">
        <w:rPr>
          <w:lang w:val="id-ID"/>
        </w:rPr>
        <w:t xml:space="preserve"> study </w:t>
      </w:r>
      <w:proofErr w:type="spellStart"/>
      <w:r w:rsidRPr="009541BF">
        <w:rPr>
          <w:lang w:val="id-ID"/>
        </w:rPr>
        <w:t>must</w:t>
      </w:r>
      <w:proofErr w:type="spellEnd"/>
      <w:r w:rsidRPr="009541BF">
        <w:rPr>
          <w:lang w:val="id-ID"/>
        </w:rPr>
        <w:t xml:space="preserve"> </w:t>
      </w:r>
      <w:proofErr w:type="spellStart"/>
      <w:r w:rsidRPr="009541BF">
        <w:rPr>
          <w:lang w:val="id-ID"/>
        </w:rPr>
        <w:t>be</w:t>
      </w:r>
      <w:proofErr w:type="spellEnd"/>
      <w:r w:rsidRPr="009541BF">
        <w:rPr>
          <w:lang w:val="id-ID"/>
        </w:rPr>
        <w:t xml:space="preserve"> </w:t>
      </w:r>
      <w:proofErr w:type="spellStart"/>
      <w:r w:rsidRPr="009541BF">
        <w:rPr>
          <w:lang w:val="id-ID"/>
        </w:rPr>
        <w:t>explained</w:t>
      </w:r>
      <w:proofErr w:type="spellEnd"/>
      <w:r w:rsidRPr="009541BF">
        <w:rPr>
          <w:lang w:val="id-ID"/>
        </w:rPr>
        <w:t xml:space="preserve"> </w:t>
      </w:r>
      <w:proofErr w:type="spellStart"/>
      <w:r w:rsidRPr="009541BF">
        <w:rPr>
          <w:lang w:val="id-ID"/>
        </w:rPr>
        <w:t>clearly</w:t>
      </w:r>
      <w:proofErr w:type="spellEnd"/>
      <w:r w:rsidRPr="009541BF">
        <w:rPr>
          <w:lang w:val="id-ID"/>
        </w:rPr>
        <w:t xml:space="preserve"> </w:t>
      </w:r>
      <w:proofErr w:type="spellStart"/>
      <w:r w:rsidRPr="009541BF">
        <w:rPr>
          <w:lang w:val="id-ID"/>
        </w:rPr>
        <w:t>and</w:t>
      </w:r>
      <w:proofErr w:type="spellEnd"/>
      <w:r w:rsidRPr="009541BF">
        <w:rPr>
          <w:lang w:val="id-ID"/>
        </w:rPr>
        <w:t xml:space="preserve"> </w:t>
      </w:r>
      <w:proofErr w:type="spellStart"/>
      <w:r w:rsidRPr="009541BF">
        <w:rPr>
          <w:lang w:val="id-ID"/>
        </w:rPr>
        <w:t>concisely</w:t>
      </w:r>
      <w:proofErr w:type="spellEnd"/>
      <w:r w:rsidRPr="009541BF">
        <w:rPr>
          <w:lang w:val="id-ID"/>
        </w:rPr>
        <w:t xml:space="preserve">. The </w:t>
      </w:r>
      <w:proofErr w:type="spellStart"/>
      <w:r w:rsidRPr="009541BF">
        <w:rPr>
          <w:lang w:val="id-ID"/>
        </w:rPr>
        <w:t>results</w:t>
      </w:r>
      <w:proofErr w:type="spellEnd"/>
      <w:r w:rsidRPr="009541BF">
        <w:rPr>
          <w:lang w:val="id-ID"/>
        </w:rPr>
        <w:t xml:space="preserve"> </w:t>
      </w:r>
      <w:proofErr w:type="spellStart"/>
      <w:r w:rsidRPr="009541BF">
        <w:rPr>
          <w:lang w:val="id-ID"/>
        </w:rPr>
        <w:t>should</w:t>
      </w:r>
      <w:proofErr w:type="spellEnd"/>
      <w:r w:rsidRPr="009541BF">
        <w:rPr>
          <w:lang w:val="id-ID"/>
        </w:rPr>
        <w:t xml:space="preserve"> </w:t>
      </w:r>
      <w:proofErr w:type="spellStart"/>
      <w:r w:rsidRPr="009541BF">
        <w:rPr>
          <w:lang w:val="id-ID"/>
        </w:rPr>
        <w:t>summarize</w:t>
      </w:r>
      <w:proofErr w:type="spellEnd"/>
      <w:r w:rsidRPr="009541BF">
        <w:rPr>
          <w:lang w:val="id-ID"/>
        </w:rPr>
        <w:t xml:space="preserve"> (</w:t>
      </w:r>
      <w:proofErr w:type="spellStart"/>
      <w:r w:rsidRPr="009541BF">
        <w:rPr>
          <w:lang w:val="id-ID"/>
        </w:rPr>
        <w:t>scientific</w:t>
      </w:r>
      <w:proofErr w:type="spellEnd"/>
      <w:r w:rsidRPr="009541BF">
        <w:rPr>
          <w:lang w:val="id-ID"/>
        </w:rPr>
        <w:t xml:space="preserve">) </w:t>
      </w:r>
      <w:proofErr w:type="spellStart"/>
      <w:r w:rsidRPr="009541BF">
        <w:rPr>
          <w:lang w:val="id-ID"/>
        </w:rPr>
        <w:t>findings</w:t>
      </w:r>
      <w:proofErr w:type="spellEnd"/>
      <w:r w:rsidRPr="009541BF">
        <w:rPr>
          <w:lang w:val="id-ID"/>
        </w:rPr>
        <w:t xml:space="preserve"> </w:t>
      </w:r>
      <w:proofErr w:type="spellStart"/>
      <w:r w:rsidRPr="009541BF">
        <w:rPr>
          <w:lang w:val="id-ID"/>
        </w:rPr>
        <w:t>rather</w:t>
      </w:r>
      <w:proofErr w:type="spellEnd"/>
      <w:r w:rsidRPr="009541BF">
        <w:rPr>
          <w:lang w:val="id-ID"/>
        </w:rPr>
        <w:t xml:space="preserve"> </w:t>
      </w:r>
      <w:proofErr w:type="spellStart"/>
      <w:r w:rsidRPr="009541BF">
        <w:rPr>
          <w:lang w:val="id-ID"/>
        </w:rPr>
        <w:t>than</w:t>
      </w:r>
      <w:proofErr w:type="spellEnd"/>
      <w:r w:rsidRPr="009541BF">
        <w:rPr>
          <w:lang w:val="id-ID"/>
        </w:rPr>
        <w:t xml:space="preserve"> </w:t>
      </w:r>
      <w:proofErr w:type="spellStart"/>
      <w:r w:rsidRPr="009541BF">
        <w:rPr>
          <w:lang w:val="id-ID"/>
        </w:rPr>
        <w:t>provide</w:t>
      </w:r>
      <w:proofErr w:type="spellEnd"/>
      <w:r w:rsidRPr="009541BF">
        <w:rPr>
          <w:lang w:val="id-ID"/>
        </w:rPr>
        <w:t xml:space="preserve"> </w:t>
      </w:r>
      <w:proofErr w:type="spellStart"/>
      <w:r w:rsidRPr="009541BF">
        <w:rPr>
          <w:lang w:val="id-ID"/>
        </w:rPr>
        <w:t>very</w:t>
      </w:r>
      <w:proofErr w:type="spellEnd"/>
      <w:r w:rsidRPr="009541BF">
        <w:rPr>
          <w:lang w:val="id-ID"/>
        </w:rPr>
        <w:t xml:space="preserve"> </w:t>
      </w:r>
      <w:proofErr w:type="spellStart"/>
      <w:r w:rsidRPr="009541BF">
        <w:rPr>
          <w:lang w:val="id-ID"/>
        </w:rPr>
        <w:t>detailed</w:t>
      </w:r>
      <w:proofErr w:type="spellEnd"/>
      <w:r w:rsidRPr="009541BF">
        <w:rPr>
          <w:lang w:val="id-ID"/>
        </w:rPr>
        <w:t xml:space="preserve"> data.</w:t>
      </w:r>
      <w:r>
        <w:rPr>
          <w:lang w:val="id-ID"/>
        </w:rPr>
        <w:t xml:space="preserve"> </w:t>
      </w:r>
      <w:r w:rsidRPr="009541BF">
        <w:rPr>
          <w:lang w:val="id-ID"/>
        </w:rPr>
        <w:t xml:space="preserve">The </w:t>
      </w:r>
      <w:proofErr w:type="spellStart"/>
      <w:r w:rsidRPr="009541BF">
        <w:rPr>
          <w:lang w:val="id-ID"/>
        </w:rPr>
        <w:t>discussion</w:t>
      </w:r>
      <w:proofErr w:type="spellEnd"/>
      <w:r w:rsidRPr="009541BF">
        <w:rPr>
          <w:lang w:val="id-ID"/>
        </w:rPr>
        <w:t xml:space="preserve"> </w:t>
      </w:r>
      <w:proofErr w:type="spellStart"/>
      <w:r w:rsidRPr="009541BF">
        <w:rPr>
          <w:lang w:val="id-ID"/>
        </w:rPr>
        <w:t>should</w:t>
      </w:r>
      <w:proofErr w:type="spellEnd"/>
      <w:r w:rsidRPr="009541BF">
        <w:rPr>
          <w:lang w:val="id-ID"/>
        </w:rPr>
        <w:t xml:space="preserve"> </w:t>
      </w:r>
      <w:proofErr w:type="spellStart"/>
      <w:r w:rsidRPr="009541BF">
        <w:rPr>
          <w:lang w:val="id-ID"/>
        </w:rPr>
        <w:t>explore</w:t>
      </w:r>
      <w:proofErr w:type="spellEnd"/>
      <w:r w:rsidRPr="009541BF">
        <w:rPr>
          <w:lang w:val="id-ID"/>
        </w:rPr>
        <w:t xml:space="preserve"> </w:t>
      </w:r>
      <w:proofErr w:type="spellStart"/>
      <w:r w:rsidRPr="009541BF">
        <w:rPr>
          <w:lang w:val="id-ID"/>
        </w:rPr>
        <w:t>the</w:t>
      </w:r>
      <w:proofErr w:type="spellEnd"/>
      <w:r w:rsidRPr="009541BF">
        <w:rPr>
          <w:lang w:val="id-ID"/>
        </w:rPr>
        <w:t xml:space="preserve"> </w:t>
      </w:r>
      <w:proofErr w:type="spellStart"/>
      <w:r w:rsidRPr="009541BF">
        <w:rPr>
          <w:lang w:val="id-ID"/>
        </w:rPr>
        <w:t>significance</w:t>
      </w:r>
      <w:proofErr w:type="spellEnd"/>
      <w:r w:rsidRPr="009541BF">
        <w:rPr>
          <w:lang w:val="id-ID"/>
        </w:rPr>
        <w:t xml:space="preserve"> </w:t>
      </w:r>
      <w:proofErr w:type="spellStart"/>
      <w:r w:rsidRPr="009541BF">
        <w:rPr>
          <w:lang w:val="id-ID"/>
        </w:rPr>
        <w:t>of</w:t>
      </w:r>
      <w:proofErr w:type="spellEnd"/>
      <w:r w:rsidRPr="009541BF">
        <w:rPr>
          <w:lang w:val="id-ID"/>
        </w:rPr>
        <w:t xml:space="preserve"> </w:t>
      </w:r>
      <w:proofErr w:type="spellStart"/>
      <w:r w:rsidRPr="009541BF">
        <w:rPr>
          <w:lang w:val="id-ID"/>
        </w:rPr>
        <w:t>the</w:t>
      </w:r>
      <w:proofErr w:type="spellEnd"/>
      <w:r w:rsidRPr="009541BF">
        <w:rPr>
          <w:lang w:val="id-ID"/>
        </w:rPr>
        <w:t xml:space="preserve"> </w:t>
      </w:r>
      <w:proofErr w:type="spellStart"/>
      <w:r w:rsidRPr="009541BF">
        <w:rPr>
          <w:lang w:val="id-ID"/>
        </w:rPr>
        <w:t>research</w:t>
      </w:r>
      <w:proofErr w:type="spellEnd"/>
      <w:r w:rsidRPr="009541BF">
        <w:rPr>
          <w:lang w:val="id-ID"/>
        </w:rPr>
        <w:t xml:space="preserve"> </w:t>
      </w:r>
      <w:proofErr w:type="spellStart"/>
      <w:r w:rsidRPr="009541BF">
        <w:rPr>
          <w:lang w:val="id-ID"/>
        </w:rPr>
        <w:t>results</w:t>
      </w:r>
      <w:proofErr w:type="spellEnd"/>
      <w:r w:rsidRPr="009541BF">
        <w:rPr>
          <w:lang w:val="id-ID"/>
        </w:rPr>
        <w:t xml:space="preserve">. We </w:t>
      </w:r>
      <w:proofErr w:type="spellStart"/>
      <w:r w:rsidRPr="009541BF">
        <w:rPr>
          <w:lang w:val="id-ID"/>
        </w:rPr>
        <w:t>recommend</w:t>
      </w:r>
      <w:proofErr w:type="spellEnd"/>
      <w:r w:rsidRPr="009541BF">
        <w:rPr>
          <w:lang w:val="id-ID"/>
        </w:rPr>
        <w:t xml:space="preserve"> </w:t>
      </w:r>
      <w:proofErr w:type="spellStart"/>
      <w:r w:rsidRPr="009541BF">
        <w:rPr>
          <w:lang w:val="id-ID"/>
        </w:rPr>
        <w:t>that</w:t>
      </w:r>
      <w:proofErr w:type="spellEnd"/>
      <w:r w:rsidRPr="009541BF">
        <w:rPr>
          <w:lang w:val="id-ID"/>
        </w:rPr>
        <w:t xml:space="preserve"> </w:t>
      </w:r>
      <w:proofErr w:type="spellStart"/>
      <w:r w:rsidRPr="009541BF">
        <w:rPr>
          <w:lang w:val="id-ID"/>
        </w:rPr>
        <w:t>you</w:t>
      </w:r>
      <w:proofErr w:type="spellEnd"/>
      <w:r w:rsidRPr="009541BF">
        <w:rPr>
          <w:lang w:val="id-ID"/>
        </w:rPr>
        <w:t xml:space="preserve"> </w:t>
      </w:r>
      <w:proofErr w:type="spellStart"/>
      <w:r w:rsidRPr="009541BF">
        <w:rPr>
          <w:lang w:val="id-ID"/>
        </w:rPr>
        <w:t>provide</w:t>
      </w:r>
      <w:proofErr w:type="spellEnd"/>
      <w:r w:rsidRPr="009541BF">
        <w:rPr>
          <w:lang w:val="id-ID"/>
        </w:rPr>
        <w:t xml:space="preserve"> </w:t>
      </w:r>
      <w:proofErr w:type="spellStart"/>
      <w:r w:rsidRPr="009541BF">
        <w:rPr>
          <w:lang w:val="id-ID"/>
        </w:rPr>
        <w:t>quotes</w:t>
      </w:r>
      <w:proofErr w:type="spellEnd"/>
      <w:r w:rsidRPr="009541BF">
        <w:rPr>
          <w:lang w:val="id-ID"/>
        </w:rPr>
        <w:t xml:space="preserve"> </w:t>
      </w:r>
      <w:proofErr w:type="spellStart"/>
      <w:r w:rsidRPr="009541BF">
        <w:rPr>
          <w:lang w:val="id-ID"/>
        </w:rPr>
        <w:t>from</w:t>
      </w:r>
      <w:proofErr w:type="spellEnd"/>
      <w:r w:rsidRPr="009541BF">
        <w:rPr>
          <w:lang w:val="id-ID"/>
        </w:rPr>
        <w:t xml:space="preserve"> </w:t>
      </w:r>
      <w:proofErr w:type="spellStart"/>
      <w:r w:rsidRPr="009541BF">
        <w:rPr>
          <w:lang w:val="id-ID"/>
        </w:rPr>
        <w:t>previous</w:t>
      </w:r>
      <w:proofErr w:type="spellEnd"/>
      <w:r w:rsidRPr="009541BF">
        <w:rPr>
          <w:lang w:val="id-ID"/>
        </w:rPr>
        <w:t xml:space="preserve"> </w:t>
      </w:r>
      <w:proofErr w:type="spellStart"/>
      <w:r w:rsidRPr="009541BF">
        <w:rPr>
          <w:lang w:val="id-ID"/>
        </w:rPr>
        <w:t>research</w:t>
      </w:r>
      <w:proofErr w:type="spellEnd"/>
      <w:r w:rsidRPr="009541BF">
        <w:rPr>
          <w:lang w:val="id-ID"/>
        </w:rPr>
        <w:t xml:space="preserve"> </w:t>
      </w:r>
      <w:proofErr w:type="spellStart"/>
      <w:r w:rsidRPr="009541BF">
        <w:rPr>
          <w:lang w:val="id-ID"/>
        </w:rPr>
        <w:t>that</w:t>
      </w:r>
      <w:proofErr w:type="spellEnd"/>
      <w:r w:rsidRPr="009541BF">
        <w:rPr>
          <w:lang w:val="id-ID"/>
        </w:rPr>
        <w:t xml:space="preserve"> </w:t>
      </w:r>
      <w:proofErr w:type="spellStart"/>
      <w:r w:rsidRPr="009541BF">
        <w:rPr>
          <w:lang w:val="id-ID"/>
        </w:rPr>
        <w:t>can</w:t>
      </w:r>
      <w:proofErr w:type="spellEnd"/>
      <w:r w:rsidRPr="009541BF">
        <w:rPr>
          <w:lang w:val="id-ID"/>
        </w:rPr>
        <w:t xml:space="preserve"> </w:t>
      </w:r>
      <w:proofErr w:type="spellStart"/>
      <w:r w:rsidRPr="009541BF">
        <w:rPr>
          <w:lang w:val="id-ID"/>
        </w:rPr>
        <w:t>support</w:t>
      </w:r>
      <w:proofErr w:type="spellEnd"/>
      <w:r w:rsidRPr="009541BF">
        <w:rPr>
          <w:lang w:val="id-ID"/>
        </w:rPr>
        <w:t xml:space="preserve"> </w:t>
      </w:r>
      <w:proofErr w:type="spellStart"/>
      <w:r w:rsidRPr="009541BF">
        <w:rPr>
          <w:lang w:val="id-ID"/>
        </w:rPr>
        <w:t>the</w:t>
      </w:r>
      <w:proofErr w:type="spellEnd"/>
      <w:r w:rsidRPr="009541BF">
        <w:rPr>
          <w:lang w:val="id-ID"/>
        </w:rPr>
        <w:t xml:space="preserve"> </w:t>
      </w:r>
      <w:proofErr w:type="spellStart"/>
      <w:r w:rsidRPr="009541BF">
        <w:rPr>
          <w:lang w:val="id-ID"/>
        </w:rPr>
        <w:t>results</w:t>
      </w:r>
      <w:proofErr w:type="spellEnd"/>
      <w:r w:rsidRPr="009541BF">
        <w:rPr>
          <w:lang w:val="id-ID"/>
        </w:rPr>
        <w:t xml:space="preserve"> </w:t>
      </w:r>
      <w:proofErr w:type="spellStart"/>
      <w:r w:rsidRPr="009541BF">
        <w:rPr>
          <w:lang w:val="id-ID"/>
        </w:rPr>
        <w:t>of</w:t>
      </w:r>
      <w:proofErr w:type="spellEnd"/>
      <w:r w:rsidRPr="009541BF">
        <w:rPr>
          <w:lang w:val="id-ID"/>
        </w:rPr>
        <w:t xml:space="preserve"> </w:t>
      </w:r>
      <w:proofErr w:type="spellStart"/>
      <w:r w:rsidRPr="009541BF">
        <w:rPr>
          <w:lang w:val="id-ID"/>
        </w:rPr>
        <w:t>your</w:t>
      </w:r>
      <w:proofErr w:type="spellEnd"/>
      <w:r w:rsidRPr="009541BF">
        <w:rPr>
          <w:lang w:val="id-ID"/>
        </w:rPr>
        <w:t xml:space="preserve"> </w:t>
      </w:r>
      <w:proofErr w:type="spellStart"/>
      <w:r w:rsidRPr="009541BF">
        <w:rPr>
          <w:lang w:val="id-ID"/>
        </w:rPr>
        <w:t>research</w:t>
      </w:r>
      <w:proofErr w:type="spellEnd"/>
      <w:r w:rsidRPr="009541BF">
        <w:rPr>
          <w:lang w:val="id-ID"/>
        </w:rPr>
        <w:t>.</w:t>
      </w:r>
    </w:p>
    <w:p w14:paraId="2EAC6F62" w14:textId="32EB8456" w:rsidR="0093705A" w:rsidRPr="009541BF" w:rsidRDefault="009541BF" w:rsidP="0093705A">
      <w:pPr>
        <w:pStyle w:val="NormalWeb"/>
        <w:widowControl w:val="0"/>
        <w:spacing w:before="0" w:beforeAutospacing="0" w:after="0" w:afterAutospacing="0"/>
        <w:jc w:val="both"/>
        <w:rPr>
          <w:b/>
          <w:lang w:val="id-ID"/>
        </w:rPr>
      </w:pPr>
      <w:proofErr w:type="spellStart"/>
      <w:r>
        <w:rPr>
          <w:b/>
          <w:lang w:val="id-ID"/>
        </w:rPr>
        <w:t>Manuscript</w:t>
      </w:r>
      <w:proofErr w:type="spellEnd"/>
      <w:r>
        <w:rPr>
          <w:b/>
          <w:lang w:val="id-ID"/>
        </w:rPr>
        <w:t xml:space="preserve"> </w:t>
      </w:r>
      <w:proofErr w:type="spellStart"/>
      <w:r>
        <w:rPr>
          <w:b/>
          <w:lang w:val="id-ID"/>
        </w:rPr>
        <w:t>Layout</w:t>
      </w:r>
      <w:proofErr w:type="spellEnd"/>
    </w:p>
    <w:p w14:paraId="2839E163" w14:textId="5F12D6CE" w:rsidR="0093705A" w:rsidRPr="005F6406" w:rsidRDefault="009541BF" w:rsidP="009F7C29">
      <w:pPr>
        <w:widowControl w:val="0"/>
        <w:jc w:val="both"/>
      </w:pPr>
      <w:r w:rsidRPr="009541BF">
        <w:t>Authors are expected to use this guide directly. Articles must be free from content that contains plagiarism. Authors are advised to use plagiarism detection software to check for content similarity. The editor will detect the manuscript using the Turnitin application with a maximum plagiarism limit of 30%.</w:t>
      </w:r>
      <w:r w:rsidR="005F6406">
        <w:t xml:space="preserve"> </w:t>
      </w:r>
    </w:p>
    <w:p w14:paraId="4F886430" w14:textId="77777777" w:rsidR="0093705A" w:rsidRDefault="0093705A" w:rsidP="0093705A">
      <w:pPr>
        <w:jc w:val="both"/>
        <w:rPr>
          <w:sz w:val="22"/>
          <w:szCs w:val="22"/>
          <w:lang w:val="id-ID"/>
        </w:rPr>
      </w:pPr>
    </w:p>
    <w:p w14:paraId="3E785B61" w14:textId="12C2D8A9" w:rsidR="0093705A" w:rsidRPr="009541BF" w:rsidRDefault="0093705A" w:rsidP="0093705A">
      <w:pPr>
        <w:widowControl w:val="0"/>
        <w:autoSpaceDE w:val="0"/>
        <w:autoSpaceDN w:val="0"/>
        <w:adjustRightInd w:val="0"/>
        <w:jc w:val="both"/>
        <w:rPr>
          <w:b/>
          <w:iCs/>
        </w:rPr>
      </w:pPr>
      <w:r w:rsidRPr="009541BF">
        <w:rPr>
          <w:b/>
          <w:iCs/>
        </w:rPr>
        <w:t xml:space="preserve">Bullet </w:t>
      </w:r>
      <w:proofErr w:type="spellStart"/>
      <w:r w:rsidR="009541BF" w:rsidRPr="009541BF">
        <w:rPr>
          <w:b/>
          <w:iCs/>
          <w:lang w:val="id-ID"/>
        </w:rPr>
        <w:t>and</w:t>
      </w:r>
      <w:proofErr w:type="spellEnd"/>
      <w:r w:rsidRPr="009541BF">
        <w:rPr>
          <w:b/>
          <w:iCs/>
        </w:rPr>
        <w:t xml:space="preserve"> Numbering</w:t>
      </w:r>
    </w:p>
    <w:p w14:paraId="2A567F31" w14:textId="1827B3C2" w:rsidR="0093705A" w:rsidRDefault="009541BF" w:rsidP="009F7C29">
      <w:pPr>
        <w:widowControl w:val="0"/>
        <w:autoSpaceDE w:val="0"/>
        <w:autoSpaceDN w:val="0"/>
        <w:adjustRightInd w:val="0"/>
        <w:jc w:val="both"/>
      </w:pPr>
      <w:r w:rsidRPr="009541BF">
        <w:rPr>
          <w:color w:val="000000"/>
          <w:szCs w:val="20"/>
        </w:rPr>
        <w:t>The author is advised not to use numbering (1,</w:t>
      </w:r>
      <w:proofErr w:type="gramStart"/>
      <w:r w:rsidRPr="009541BF">
        <w:rPr>
          <w:color w:val="000000"/>
          <w:szCs w:val="20"/>
        </w:rPr>
        <w:t>2,3..</w:t>
      </w:r>
      <w:proofErr w:type="gramEnd"/>
      <w:r w:rsidRPr="009541BF">
        <w:rPr>
          <w:color w:val="000000"/>
          <w:szCs w:val="20"/>
        </w:rPr>
        <w:t>,a,b,c etc.) in the discussion of the manuscript, but change it into sentence form. Avoid using bulleted/ordered lists with *, √ and other symbols.</w:t>
      </w:r>
    </w:p>
    <w:p w14:paraId="535A444E" w14:textId="77777777" w:rsidR="0093705A" w:rsidRDefault="0093705A" w:rsidP="0093705A">
      <w:pPr>
        <w:widowControl w:val="0"/>
        <w:autoSpaceDE w:val="0"/>
        <w:autoSpaceDN w:val="0"/>
        <w:adjustRightInd w:val="0"/>
        <w:ind w:firstLine="709"/>
        <w:jc w:val="both"/>
      </w:pPr>
    </w:p>
    <w:p w14:paraId="48FB4571" w14:textId="0DFAF3CC" w:rsidR="0093705A" w:rsidRPr="009541BF" w:rsidRDefault="009541BF" w:rsidP="0093705A">
      <w:pPr>
        <w:widowControl w:val="0"/>
        <w:autoSpaceDE w:val="0"/>
        <w:autoSpaceDN w:val="0"/>
        <w:adjustRightInd w:val="0"/>
        <w:jc w:val="both"/>
        <w:rPr>
          <w:b/>
          <w:lang w:val="id-ID"/>
        </w:rPr>
      </w:pPr>
      <w:proofErr w:type="spellStart"/>
      <w:r>
        <w:rPr>
          <w:b/>
          <w:lang w:val="id-ID"/>
        </w:rPr>
        <w:t>Citation</w:t>
      </w:r>
      <w:proofErr w:type="spellEnd"/>
      <w:r>
        <w:rPr>
          <w:b/>
          <w:lang w:val="id-ID"/>
        </w:rPr>
        <w:t xml:space="preserve"> </w:t>
      </w:r>
      <w:proofErr w:type="spellStart"/>
      <w:r>
        <w:rPr>
          <w:b/>
          <w:lang w:val="id-ID"/>
        </w:rPr>
        <w:t>Style</w:t>
      </w:r>
      <w:proofErr w:type="spellEnd"/>
    </w:p>
    <w:p w14:paraId="2D40B69A" w14:textId="67C318EC" w:rsidR="0093705A" w:rsidRDefault="009541BF" w:rsidP="0093705A">
      <w:pPr>
        <w:widowControl w:val="0"/>
        <w:jc w:val="both"/>
      </w:pPr>
      <w:proofErr w:type="spellStart"/>
      <w:r w:rsidRPr="009541BF">
        <w:rPr>
          <w:lang w:val="id-ID"/>
        </w:rPr>
        <w:t>Bibliography</w:t>
      </w:r>
      <w:proofErr w:type="spellEnd"/>
      <w:r w:rsidRPr="009541BF">
        <w:rPr>
          <w:lang w:val="id-ID"/>
        </w:rPr>
        <w:t xml:space="preserve"> </w:t>
      </w:r>
      <w:proofErr w:type="spellStart"/>
      <w:r w:rsidRPr="009541BF">
        <w:rPr>
          <w:lang w:val="id-ID"/>
        </w:rPr>
        <w:t>citations</w:t>
      </w:r>
      <w:proofErr w:type="spellEnd"/>
      <w:r w:rsidRPr="009541BF">
        <w:rPr>
          <w:lang w:val="id-ID"/>
        </w:rPr>
        <w:t xml:space="preserve"> </w:t>
      </w:r>
      <w:proofErr w:type="spellStart"/>
      <w:r w:rsidRPr="009541BF">
        <w:rPr>
          <w:lang w:val="id-ID"/>
        </w:rPr>
        <w:t>come</w:t>
      </w:r>
      <w:proofErr w:type="spellEnd"/>
      <w:r w:rsidRPr="009541BF">
        <w:rPr>
          <w:lang w:val="id-ID"/>
        </w:rPr>
        <w:t xml:space="preserve"> </w:t>
      </w:r>
      <w:proofErr w:type="spellStart"/>
      <w:r w:rsidRPr="009541BF">
        <w:rPr>
          <w:lang w:val="id-ID"/>
        </w:rPr>
        <w:t>from</w:t>
      </w:r>
      <w:proofErr w:type="spellEnd"/>
      <w:r w:rsidRPr="009541BF">
        <w:rPr>
          <w:lang w:val="id-ID"/>
        </w:rPr>
        <w:t xml:space="preserve"> </w:t>
      </w:r>
      <w:proofErr w:type="spellStart"/>
      <w:r w:rsidRPr="009541BF">
        <w:rPr>
          <w:lang w:val="id-ID"/>
        </w:rPr>
        <w:t>journals</w:t>
      </w:r>
      <w:proofErr w:type="spellEnd"/>
      <w:r w:rsidRPr="009541BF">
        <w:rPr>
          <w:lang w:val="id-ID"/>
        </w:rPr>
        <w:t xml:space="preserve"> </w:t>
      </w:r>
      <w:proofErr w:type="spellStart"/>
      <w:r w:rsidRPr="009541BF">
        <w:rPr>
          <w:lang w:val="id-ID"/>
        </w:rPr>
        <w:t>within</w:t>
      </w:r>
      <w:proofErr w:type="spellEnd"/>
      <w:r w:rsidRPr="009541BF">
        <w:rPr>
          <w:lang w:val="id-ID"/>
        </w:rPr>
        <w:t xml:space="preserve"> </w:t>
      </w:r>
      <w:proofErr w:type="spellStart"/>
      <w:r w:rsidRPr="009541BF">
        <w:rPr>
          <w:lang w:val="id-ID"/>
        </w:rPr>
        <w:t>the</w:t>
      </w:r>
      <w:proofErr w:type="spellEnd"/>
      <w:r w:rsidRPr="009541BF">
        <w:rPr>
          <w:lang w:val="id-ID"/>
        </w:rPr>
        <w:t xml:space="preserve"> </w:t>
      </w:r>
      <w:proofErr w:type="spellStart"/>
      <w:r w:rsidRPr="009541BF">
        <w:rPr>
          <w:lang w:val="id-ID"/>
        </w:rPr>
        <w:t>last</w:t>
      </w:r>
      <w:proofErr w:type="spellEnd"/>
      <w:r w:rsidRPr="009541BF">
        <w:rPr>
          <w:lang w:val="id-ID"/>
        </w:rPr>
        <w:t xml:space="preserve"> </w:t>
      </w:r>
      <w:proofErr w:type="spellStart"/>
      <w:r w:rsidRPr="009541BF">
        <w:rPr>
          <w:lang w:val="id-ID"/>
        </w:rPr>
        <w:t>ten</w:t>
      </w:r>
      <w:proofErr w:type="spellEnd"/>
      <w:r w:rsidRPr="009541BF">
        <w:rPr>
          <w:lang w:val="id-ID"/>
        </w:rPr>
        <w:t xml:space="preserve"> </w:t>
      </w:r>
      <w:proofErr w:type="spellStart"/>
      <w:r w:rsidRPr="009541BF">
        <w:rPr>
          <w:lang w:val="id-ID"/>
        </w:rPr>
        <w:t>years</w:t>
      </w:r>
      <w:proofErr w:type="spellEnd"/>
      <w:r w:rsidRPr="009541BF">
        <w:rPr>
          <w:lang w:val="id-ID"/>
        </w:rPr>
        <w:t xml:space="preserve">, </w:t>
      </w:r>
      <w:proofErr w:type="spellStart"/>
      <w:r w:rsidRPr="009541BF">
        <w:rPr>
          <w:lang w:val="id-ID"/>
        </w:rPr>
        <w:t>preferably</w:t>
      </w:r>
      <w:proofErr w:type="spellEnd"/>
      <w:r w:rsidRPr="009541BF">
        <w:rPr>
          <w:lang w:val="id-ID"/>
        </w:rPr>
        <w:t xml:space="preserve"> </w:t>
      </w:r>
      <w:proofErr w:type="spellStart"/>
      <w:r w:rsidRPr="009541BF">
        <w:rPr>
          <w:lang w:val="id-ID"/>
        </w:rPr>
        <w:t>sourced</w:t>
      </w:r>
      <w:proofErr w:type="spellEnd"/>
      <w:r w:rsidRPr="009541BF">
        <w:rPr>
          <w:lang w:val="id-ID"/>
        </w:rPr>
        <w:t xml:space="preserve"> </w:t>
      </w:r>
      <w:proofErr w:type="spellStart"/>
      <w:r w:rsidRPr="009541BF">
        <w:rPr>
          <w:lang w:val="id-ID"/>
        </w:rPr>
        <w:t>from</w:t>
      </w:r>
      <w:proofErr w:type="spellEnd"/>
      <w:r w:rsidRPr="009541BF">
        <w:rPr>
          <w:lang w:val="id-ID"/>
        </w:rPr>
        <w:t xml:space="preserve"> </w:t>
      </w:r>
      <w:proofErr w:type="spellStart"/>
      <w:r w:rsidRPr="009541BF">
        <w:rPr>
          <w:lang w:val="id-ID"/>
        </w:rPr>
        <w:t>reputable</w:t>
      </w:r>
      <w:proofErr w:type="spellEnd"/>
      <w:r w:rsidRPr="009541BF">
        <w:rPr>
          <w:lang w:val="id-ID"/>
        </w:rPr>
        <w:t xml:space="preserve"> </w:t>
      </w:r>
      <w:proofErr w:type="spellStart"/>
      <w:r w:rsidRPr="009541BF">
        <w:rPr>
          <w:lang w:val="id-ID"/>
        </w:rPr>
        <w:t>or</w:t>
      </w:r>
      <w:proofErr w:type="spellEnd"/>
      <w:r w:rsidRPr="009541BF">
        <w:rPr>
          <w:lang w:val="id-ID"/>
        </w:rPr>
        <w:t xml:space="preserve"> </w:t>
      </w:r>
      <w:proofErr w:type="spellStart"/>
      <w:r w:rsidRPr="009541BF">
        <w:rPr>
          <w:lang w:val="id-ID"/>
        </w:rPr>
        <w:t>accredited</w:t>
      </w:r>
      <w:proofErr w:type="spellEnd"/>
      <w:r w:rsidRPr="009541BF">
        <w:rPr>
          <w:lang w:val="id-ID"/>
        </w:rPr>
        <w:t xml:space="preserve"> </w:t>
      </w:r>
      <w:proofErr w:type="spellStart"/>
      <w:r w:rsidRPr="009541BF">
        <w:rPr>
          <w:lang w:val="id-ID"/>
        </w:rPr>
        <w:t>journals</w:t>
      </w:r>
      <w:proofErr w:type="spellEnd"/>
      <w:r w:rsidRPr="009541BF">
        <w:rPr>
          <w:lang w:val="id-ID"/>
        </w:rPr>
        <w:t xml:space="preserve">. The </w:t>
      </w:r>
      <w:proofErr w:type="spellStart"/>
      <w:r w:rsidRPr="009541BF">
        <w:rPr>
          <w:lang w:val="id-ID"/>
        </w:rPr>
        <w:t>bibliography</w:t>
      </w:r>
      <w:proofErr w:type="spellEnd"/>
      <w:r w:rsidRPr="009541BF">
        <w:rPr>
          <w:lang w:val="id-ID"/>
        </w:rPr>
        <w:t xml:space="preserve"> </w:t>
      </w:r>
      <w:proofErr w:type="spellStart"/>
      <w:r w:rsidRPr="009541BF">
        <w:rPr>
          <w:lang w:val="id-ID"/>
        </w:rPr>
        <w:t>is</w:t>
      </w:r>
      <w:proofErr w:type="spellEnd"/>
      <w:r w:rsidRPr="009541BF">
        <w:rPr>
          <w:lang w:val="id-ID"/>
        </w:rPr>
        <w:t xml:space="preserve"> </w:t>
      </w:r>
      <w:proofErr w:type="spellStart"/>
      <w:r w:rsidRPr="009541BF">
        <w:rPr>
          <w:lang w:val="id-ID"/>
        </w:rPr>
        <w:t>written</w:t>
      </w:r>
      <w:proofErr w:type="spellEnd"/>
      <w:r w:rsidRPr="009541BF">
        <w:rPr>
          <w:lang w:val="id-ID"/>
        </w:rPr>
        <w:t xml:space="preserve"> </w:t>
      </w:r>
      <w:proofErr w:type="spellStart"/>
      <w:r w:rsidRPr="009541BF">
        <w:rPr>
          <w:lang w:val="id-ID"/>
        </w:rPr>
        <w:t>based</w:t>
      </w:r>
      <w:proofErr w:type="spellEnd"/>
      <w:r w:rsidRPr="009541BF">
        <w:rPr>
          <w:lang w:val="id-ID"/>
        </w:rPr>
        <w:t xml:space="preserve"> </w:t>
      </w:r>
      <w:proofErr w:type="spellStart"/>
      <w:r w:rsidRPr="009541BF">
        <w:rPr>
          <w:lang w:val="id-ID"/>
        </w:rPr>
        <w:t>on</w:t>
      </w:r>
      <w:proofErr w:type="spellEnd"/>
      <w:r w:rsidRPr="009541BF">
        <w:rPr>
          <w:lang w:val="id-ID"/>
        </w:rPr>
        <w:t xml:space="preserve"> APA (American </w:t>
      </w:r>
      <w:proofErr w:type="spellStart"/>
      <w:r w:rsidRPr="009541BF">
        <w:rPr>
          <w:lang w:val="id-ID"/>
        </w:rPr>
        <w:t>Psychological</w:t>
      </w:r>
      <w:proofErr w:type="spellEnd"/>
      <w:r w:rsidRPr="009541BF">
        <w:rPr>
          <w:lang w:val="id-ID"/>
        </w:rPr>
        <w:t xml:space="preserve"> </w:t>
      </w:r>
      <w:proofErr w:type="spellStart"/>
      <w:r w:rsidRPr="009541BF">
        <w:rPr>
          <w:lang w:val="id-ID"/>
        </w:rPr>
        <w:t>Association</w:t>
      </w:r>
      <w:proofErr w:type="spellEnd"/>
      <w:r w:rsidRPr="009541BF">
        <w:rPr>
          <w:lang w:val="id-ID"/>
        </w:rPr>
        <w:t xml:space="preserve">) </w:t>
      </w:r>
      <w:proofErr w:type="spellStart"/>
      <w:r w:rsidRPr="009541BF">
        <w:rPr>
          <w:lang w:val="id-ID"/>
        </w:rPr>
        <w:t>standards</w:t>
      </w:r>
      <w:proofErr w:type="spellEnd"/>
      <w:r w:rsidRPr="009541BF">
        <w:rPr>
          <w:lang w:val="id-ID"/>
        </w:rPr>
        <w:t xml:space="preserve">. </w:t>
      </w:r>
      <w:proofErr w:type="spellStart"/>
      <w:r w:rsidRPr="009541BF">
        <w:rPr>
          <w:lang w:val="id-ID"/>
        </w:rPr>
        <w:t>It</w:t>
      </w:r>
      <w:proofErr w:type="spellEnd"/>
      <w:r w:rsidRPr="009541BF">
        <w:rPr>
          <w:lang w:val="id-ID"/>
        </w:rPr>
        <w:t xml:space="preserve"> </w:t>
      </w:r>
      <w:proofErr w:type="spellStart"/>
      <w:r w:rsidRPr="009541BF">
        <w:rPr>
          <w:lang w:val="id-ID"/>
        </w:rPr>
        <w:t>is</w:t>
      </w:r>
      <w:proofErr w:type="spellEnd"/>
      <w:r w:rsidRPr="009541BF">
        <w:rPr>
          <w:lang w:val="id-ID"/>
        </w:rPr>
        <w:t xml:space="preserve"> </w:t>
      </w:r>
      <w:proofErr w:type="spellStart"/>
      <w:r w:rsidRPr="009541BF">
        <w:rPr>
          <w:lang w:val="id-ID"/>
        </w:rPr>
        <w:t>recommended</w:t>
      </w:r>
      <w:proofErr w:type="spellEnd"/>
      <w:r w:rsidRPr="009541BF">
        <w:rPr>
          <w:lang w:val="id-ID"/>
        </w:rPr>
        <w:t xml:space="preserve"> </w:t>
      </w:r>
      <w:proofErr w:type="spellStart"/>
      <w:r w:rsidRPr="009541BF">
        <w:rPr>
          <w:lang w:val="id-ID"/>
        </w:rPr>
        <w:t>that</w:t>
      </w:r>
      <w:proofErr w:type="spellEnd"/>
      <w:r w:rsidRPr="009541BF">
        <w:rPr>
          <w:lang w:val="id-ID"/>
        </w:rPr>
        <w:t xml:space="preserve"> </w:t>
      </w:r>
      <w:proofErr w:type="spellStart"/>
      <w:r w:rsidRPr="009541BF">
        <w:rPr>
          <w:lang w:val="id-ID"/>
        </w:rPr>
        <w:t>direct</w:t>
      </w:r>
      <w:proofErr w:type="spellEnd"/>
      <w:r w:rsidRPr="009541BF">
        <w:rPr>
          <w:lang w:val="id-ID"/>
        </w:rPr>
        <w:t xml:space="preserve"> </w:t>
      </w:r>
      <w:proofErr w:type="spellStart"/>
      <w:r w:rsidRPr="009541BF">
        <w:rPr>
          <w:lang w:val="id-ID"/>
        </w:rPr>
        <w:t>quotations</w:t>
      </w:r>
      <w:proofErr w:type="spellEnd"/>
      <w:r w:rsidRPr="009541BF">
        <w:rPr>
          <w:lang w:val="id-ID"/>
        </w:rPr>
        <w:t xml:space="preserve"> </w:t>
      </w:r>
      <w:proofErr w:type="spellStart"/>
      <w:r w:rsidRPr="009541BF">
        <w:rPr>
          <w:lang w:val="id-ID"/>
        </w:rPr>
        <w:t>be</w:t>
      </w:r>
      <w:proofErr w:type="spellEnd"/>
      <w:r w:rsidRPr="009541BF">
        <w:rPr>
          <w:lang w:val="id-ID"/>
        </w:rPr>
        <w:t xml:space="preserve"> </w:t>
      </w:r>
      <w:proofErr w:type="spellStart"/>
      <w:r w:rsidRPr="009541BF">
        <w:rPr>
          <w:lang w:val="id-ID"/>
        </w:rPr>
        <w:t>cited</w:t>
      </w:r>
      <w:proofErr w:type="spellEnd"/>
      <w:r w:rsidRPr="009541BF">
        <w:rPr>
          <w:lang w:val="id-ID"/>
        </w:rPr>
        <w:t xml:space="preserve"> </w:t>
      </w:r>
      <w:proofErr w:type="spellStart"/>
      <w:r w:rsidRPr="009541BF">
        <w:rPr>
          <w:lang w:val="id-ID"/>
        </w:rPr>
        <w:t>using</w:t>
      </w:r>
      <w:proofErr w:type="spellEnd"/>
      <w:r w:rsidRPr="009541BF">
        <w:rPr>
          <w:lang w:val="id-ID"/>
        </w:rPr>
        <w:t xml:space="preserve"> </w:t>
      </w:r>
      <w:proofErr w:type="spellStart"/>
      <w:r w:rsidRPr="009541BF">
        <w:rPr>
          <w:lang w:val="id-ID"/>
        </w:rPr>
        <w:t>Mendelay</w:t>
      </w:r>
      <w:proofErr w:type="spellEnd"/>
      <w:r w:rsidRPr="009541BF">
        <w:rPr>
          <w:lang w:val="id-ID"/>
        </w:rPr>
        <w:t xml:space="preserve"> </w:t>
      </w:r>
      <w:proofErr w:type="spellStart"/>
      <w:r w:rsidRPr="009541BF">
        <w:rPr>
          <w:lang w:val="id-ID"/>
        </w:rPr>
        <w:t>or</w:t>
      </w:r>
      <w:proofErr w:type="spellEnd"/>
      <w:r w:rsidRPr="009541BF">
        <w:rPr>
          <w:lang w:val="id-ID"/>
        </w:rPr>
        <w:t xml:space="preserve"> </w:t>
      </w:r>
      <w:proofErr w:type="spellStart"/>
      <w:r w:rsidRPr="009541BF">
        <w:rPr>
          <w:lang w:val="id-ID"/>
        </w:rPr>
        <w:t>similar</w:t>
      </w:r>
      <w:proofErr w:type="spellEnd"/>
      <w:r w:rsidRPr="009541BF">
        <w:rPr>
          <w:lang w:val="id-ID"/>
        </w:rPr>
        <w:t xml:space="preserve"> </w:t>
      </w:r>
      <w:proofErr w:type="spellStart"/>
      <w:r w:rsidRPr="009541BF">
        <w:rPr>
          <w:lang w:val="id-ID"/>
        </w:rPr>
        <w:t>applications</w:t>
      </w:r>
      <w:proofErr w:type="spellEnd"/>
      <w:r w:rsidRPr="009541BF">
        <w:rPr>
          <w:lang w:val="id-ID"/>
        </w:rPr>
        <w:t>.</w:t>
      </w:r>
    </w:p>
    <w:p w14:paraId="26A9FE26" w14:textId="77777777" w:rsidR="0093705A" w:rsidRPr="00697745" w:rsidRDefault="0093705A" w:rsidP="0093705A">
      <w:pPr>
        <w:widowControl w:val="0"/>
        <w:jc w:val="both"/>
      </w:pPr>
    </w:p>
    <w:p w14:paraId="6287C73A" w14:textId="4A2426DF" w:rsidR="0093705A" w:rsidRDefault="009541BF" w:rsidP="0093705A">
      <w:pPr>
        <w:pStyle w:val="ListParagraph"/>
        <w:widowControl w:val="0"/>
        <w:tabs>
          <w:tab w:val="left" w:pos="3396"/>
        </w:tabs>
        <w:ind w:left="0"/>
        <w:jc w:val="both"/>
        <w:rPr>
          <w:b/>
          <w:lang w:val="id-ID"/>
        </w:rPr>
      </w:pPr>
      <w:r>
        <w:rPr>
          <w:b/>
          <w:lang w:val="id-ID"/>
        </w:rPr>
        <w:t>CONCLUSION</w:t>
      </w:r>
    </w:p>
    <w:p w14:paraId="67F40B22" w14:textId="77777777" w:rsidR="009F7C29" w:rsidRPr="009541BF" w:rsidRDefault="009F7C29" w:rsidP="0093705A">
      <w:pPr>
        <w:pStyle w:val="ListParagraph"/>
        <w:widowControl w:val="0"/>
        <w:tabs>
          <w:tab w:val="left" w:pos="3396"/>
        </w:tabs>
        <w:ind w:left="0"/>
        <w:jc w:val="both"/>
        <w:rPr>
          <w:b/>
          <w:lang w:val="id-ID"/>
        </w:rPr>
      </w:pPr>
    </w:p>
    <w:p w14:paraId="1B2CAFA4" w14:textId="62CB7176" w:rsidR="0093705A" w:rsidRDefault="009541BF" w:rsidP="009541BF">
      <w:pPr>
        <w:widowControl w:val="0"/>
        <w:jc w:val="both"/>
        <w:rPr>
          <w:color w:val="000000"/>
          <w:szCs w:val="20"/>
        </w:rPr>
      </w:pPr>
      <w:r>
        <w:t>The conclusion section must be in the form of a paragraph that answers the purpose of the study. Tells how the work of researchers can advance the latest knowledge but does not seem to discuss.</w:t>
      </w:r>
      <w:r>
        <w:rPr>
          <w:lang w:val="id-ID"/>
        </w:rPr>
        <w:t xml:space="preserve"> </w:t>
      </w:r>
      <w:r>
        <w:t>Conclusions do not repeat the results that have been displayed in the abstract, or only contain points of experimental results. Provide a clear scientific justification of the research work and indicate possible applications and extensions. If needed, make suggestions for future research.</w:t>
      </w:r>
    </w:p>
    <w:p w14:paraId="1C5AE91E" w14:textId="77777777" w:rsidR="0093705A" w:rsidRDefault="0093705A" w:rsidP="0093705A">
      <w:pPr>
        <w:widowControl w:val="0"/>
        <w:ind w:firstLine="709"/>
        <w:jc w:val="both"/>
        <w:rPr>
          <w:color w:val="000000"/>
          <w:szCs w:val="20"/>
        </w:rPr>
      </w:pPr>
    </w:p>
    <w:p w14:paraId="66ADE2C3" w14:textId="77777777" w:rsidR="0093705A" w:rsidRDefault="0093705A" w:rsidP="0093705A">
      <w:pPr>
        <w:widowControl w:val="0"/>
        <w:ind w:firstLine="709"/>
        <w:jc w:val="both"/>
        <w:rPr>
          <w:color w:val="000000"/>
          <w:szCs w:val="20"/>
        </w:rPr>
      </w:pPr>
    </w:p>
    <w:p w14:paraId="56C366A1" w14:textId="185BF431" w:rsidR="0093705A" w:rsidRDefault="009541BF" w:rsidP="0093705A">
      <w:pPr>
        <w:rPr>
          <w:b/>
          <w:lang w:val="id-ID"/>
        </w:rPr>
      </w:pPr>
      <w:r>
        <w:rPr>
          <w:b/>
          <w:lang w:val="id-ID"/>
        </w:rPr>
        <w:t>ACKNOWLEDGEMENT</w:t>
      </w:r>
    </w:p>
    <w:p w14:paraId="1AB3B14D" w14:textId="77777777" w:rsidR="009F7C29" w:rsidRPr="001A550E" w:rsidRDefault="009F7C29" w:rsidP="0093705A">
      <w:pPr>
        <w:rPr>
          <w:b/>
          <w:lang w:val="id-ID"/>
        </w:rPr>
      </w:pPr>
    </w:p>
    <w:p w14:paraId="566E92A8" w14:textId="2894D42C" w:rsidR="0093705A" w:rsidRDefault="009541BF" w:rsidP="009541BF">
      <w:pPr>
        <w:tabs>
          <w:tab w:val="left" w:pos="720"/>
        </w:tabs>
        <w:jc w:val="both"/>
      </w:pPr>
      <w:r>
        <w:t>This section may be used, may also be omitted (optional). Acknowledgments are only directed to parties who directly assist in the research conducted, for example: funders or experts involved.</w:t>
      </w:r>
      <w:r>
        <w:rPr>
          <w:lang w:val="id-ID"/>
        </w:rPr>
        <w:t xml:space="preserve"> </w:t>
      </w:r>
      <w:r>
        <w:t>Acknowledgments are not intended for structural officials, such as principals, department heads, deans, or rectors.</w:t>
      </w:r>
    </w:p>
    <w:p w14:paraId="6AFD283F" w14:textId="77777777" w:rsidR="00D2755B" w:rsidRDefault="00D2755B" w:rsidP="0093705A">
      <w:pPr>
        <w:tabs>
          <w:tab w:val="left" w:pos="720"/>
        </w:tabs>
        <w:ind w:firstLine="709"/>
        <w:jc w:val="both"/>
      </w:pPr>
    </w:p>
    <w:p w14:paraId="0CFDE456" w14:textId="77777777" w:rsidR="00D2755B" w:rsidRDefault="00D2755B" w:rsidP="0093705A">
      <w:pPr>
        <w:tabs>
          <w:tab w:val="left" w:pos="720"/>
        </w:tabs>
        <w:ind w:firstLine="709"/>
        <w:jc w:val="both"/>
      </w:pPr>
    </w:p>
    <w:p w14:paraId="032D7D01" w14:textId="7AA5A4F8" w:rsidR="0093705A" w:rsidRDefault="009541BF" w:rsidP="0093705A">
      <w:pPr>
        <w:pStyle w:val="ListParagraph"/>
        <w:tabs>
          <w:tab w:val="left" w:pos="3396"/>
        </w:tabs>
        <w:ind w:left="0"/>
        <w:jc w:val="both"/>
        <w:rPr>
          <w:b/>
          <w:lang w:val="id-ID"/>
        </w:rPr>
      </w:pPr>
      <w:r>
        <w:rPr>
          <w:b/>
          <w:lang w:val="id-ID"/>
        </w:rPr>
        <w:t>REFERENCES</w:t>
      </w:r>
    </w:p>
    <w:p w14:paraId="3FB6C1AB" w14:textId="77777777" w:rsidR="009F7C29" w:rsidRPr="009541BF" w:rsidRDefault="009F7C29" w:rsidP="0093705A">
      <w:pPr>
        <w:pStyle w:val="ListParagraph"/>
        <w:tabs>
          <w:tab w:val="left" w:pos="3396"/>
        </w:tabs>
        <w:ind w:left="0"/>
        <w:jc w:val="both"/>
        <w:rPr>
          <w:b/>
          <w:lang w:val="id-ID"/>
        </w:rPr>
      </w:pPr>
    </w:p>
    <w:p w14:paraId="032146F7" w14:textId="47593B50" w:rsidR="00D56866" w:rsidRPr="00C57343" w:rsidRDefault="009541BF" w:rsidP="009F7C29">
      <w:pPr>
        <w:pStyle w:val="ListParagraph"/>
        <w:tabs>
          <w:tab w:val="left" w:pos="3396"/>
        </w:tabs>
        <w:ind w:left="0"/>
        <w:jc w:val="both"/>
        <w:rPr>
          <w:bCs/>
        </w:rPr>
      </w:pPr>
      <w:r w:rsidRPr="009541BF">
        <w:rPr>
          <w:bCs/>
        </w:rPr>
        <w:t>Literature writing is only cited in this manuscript and sorted alphabetically. The bibliography contains at least 80% of it from journals.</w:t>
      </w:r>
    </w:p>
    <w:p w14:paraId="2EAC1CAB" w14:textId="77777777" w:rsidR="0093705A" w:rsidRDefault="0093705A" w:rsidP="0093705A">
      <w:pPr>
        <w:widowControl w:val="0"/>
        <w:autoSpaceDE w:val="0"/>
        <w:autoSpaceDN w:val="0"/>
        <w:adjustRightInd w:val="0"/>
      </w:pPr>
    </w:p>
    <w:p w14:paraId="1BD499AB" w14:textId="581A6650" w:rsidR="00C57343" w:rsidRPr="009541BF" w:rsidRDefault="009541BF" w:rsidP="00C57343">
      <w:pPr>
        <w:jc w:val="both"/>
        <w:rPr>
          <w:b/>
          <w:bCs/>
          <w:lang w:val="id-ID"/>
        </w:rPr>
      </w:pPr>
      <w:proofErr w:type="spellStart"/>
      <w:r>
        <w:rPr>
          <w:b/>
          <w:bCs/>
          <w:lang w:val="id-ID"/>
        </w:rPr>
        <w:t>Books</w:t>
      </w:r>
      <w:proofErr w:type="spellEnd"/>
    </w:p>
    <w:p w14:paraId="4618073E" w14:textId="77777777" w:rsidR="00345A2F" w:rsidRPr="009F5D1C" w:rsidRDefault="00345A2F" w:rsidP="00EA144E">
      <w:pPr>
        <w:ind w:left="709" w:hanging="709"/>
        <w:jc w:val="both"/>
        <w:rPr>
          <w:color w:val="222222"/>
          <w:shd w:val="clear" w:color="auto" w:fill="FFFFFF"/>
        </w:rPr>
      </w:pPr>
      <w:proofErr w:type="spellStart"/>
      <w:r w:rsidRPr="009F5D1C">
        <w:rPr>
          <w:color w:val="222222"/>
          <w:shd w:val="clear" w:color="auto" w:fill="FFFFFF"/>
        </w:rPr>
        <w:t>Pribadi</w:t>
      </w:r>
      <w:proofErr w:type="spellEnd"/>
      <w:r w:rsidRPr="009F5D1C">
        <w:rPr>
          <w:color w:val="222222"/>
          <w:shd w:val="clear" w:color="auto" w:fill="FFFFFF"/>
        </w:rPr>
        <w:t>, B. A. (2017). </w:t>
      </w:r>
      <w:r w:rsidRPr="009F5D1C">
        <w:rPr>
          <w:i/>
          <w:iCs/>
          <w:color w:val="222222"/>
          <w:shd w:val="clear" w:color="auto" w:fill="FFFFFF"/>
        </w:rPr>
        <w:t xml:space="preserve">Media &amp; </w:t>
      </w:r>
      <w:proofErr w:type="spellStart"/>
      <w:r w:rsidRPr="009F5D1C">
        <w:rPr>
          <w:i/>
          <w:iCs/>
          <w:color w:val="222222"/>
          <w:shd w:val="clear" w:color="auto" w:fill="FFFFFF"/>
        </w:rPr>
        <w:t>Teknologi</w:t>
      </w:r>
      <w:proofErr w:type="spellEnd"/>
      <w:r w:rsidRPr="009F5D1C">
        <w:rPr>
          <w:i/>
          <w:iCs/>
          <w:color w:val="222222"/>
          <w:shd w:val="clear" w:color="auto" w:fill="FFFFFF"/>
        </w:rPr>
        <w:t xml:space="preserve"> </w:t>
      </w:r>
      <w:proofErr w:type="spellStart"/>
      <w:r w:rsidRPr="009F5D1C">
        <w:rPr>
          <w:i/>
          <w:iCs/>
          <w:color w:val="222222"/>
          <w:shd w:val="clear" w:color="auto" w:fill="FFFFFF"/>
        </w:rPr>
        <w:t>Dalam</w:t>
      </w:r>
      <w:proofErr w:type="spellEnd"/>
      <w:r w:rsidRPr="009F5D1C">
        <w:rPr>
          <w:i/>
          <w:iCs/>
          <w:color w:val="222222"/>
          <w:shd w:val="clear" w:color="auto" w:fill="FFFFFF"/>
        </w:rPr>
        <w:t xml:space="preserve"> </w:t>
      </w:r>
      <w:proofErr w:type="spellStart"/>
      <w:r w:rsidRPr="009F5D1C">
        <w:rPr>
          <w:i/>
          <w:iCs/>
          <w:color w:val="222222"/>
          <w:shd w:val="clear" w:color="auto" w:fill="FFFFFF"/>
        </w:rPr>
        <w:t>Pembelajaran</w:t>
      </w:r>
      <w:proofErr w:type="spellEnd"/>
      <w:r w:rsidRPr="009F5D1C">
        <w:rPr>
          <w:color w:val="222222"/>
          <w:shd w:val="clear" w:color="auto" w:fill="FFFFFF"/>
        </w:rPr>
        <w:t xml:space="preserve">. Jakarta: </w:t>
      </w:r>
      <w:proofErr w:type="spellStart"/>
      <w:r w:rsidRPr="009F5D1C">
        <w:rPr>
          <w:color w:val="222222"/>
          <w:shd w:val="clear" w:color="auto" w:fill="FFFFFF"/>
        </w:rPr>
        <w:t>Prenada</w:t>
      </w:r>
      <w:proofErr w:type="spellEnd"/>
      <w:r w:rsidRPr="009F5D1C">
        <w:rPr>
          <w:color w:val="222222"/>
          <w:shd w:val="clear" w:color="auto" w:fill="FFFFFF"/>
        </w:rPr>
        <w:t xml:space="preserve"> Media.</w:t>
      </w:r>
    </w:p>
    <w:p w14:paraId="22DAB25D" w14:textId="77777777" w:rsidR="00345A2F" w:rsidRPr="009F5D1C" w:rsidRDefault="00345A2F" w:rsidP="00C57343">
      <w:pPr>
        <w:jc w:val="both"/>
        <w:rPr>
          <w:color w:val="222222"/>
          <w:shd w:val="clear" w:color="auto" w:fill="FFFFFF"/>
        </w:rPr>
      </w:pPr>
    </w:p>
    <w:p w14:paraId="3AF94F49" w14:textId="73524427" w:rsidR="00643859" w:rsidRPr="009541BF" w:rsidRDefault="009541BF" w:rsidP="00643859">
      <w:pPr>
        <w:jc w:val="both"/>
        <w:rPr>
          <w:b/>
          <w:bCs/>
          <w:lang w:val="id-ID"/>
        </w:rPr>
      </w:pPr>
      <w:proofErr w:type="spellStart"/>
      <w:r>
        <w:rPr>
          <w:b/>
          <w:bCs/>
          <w:lang w:val="id-ID"/>
        </w:rPr>
        <w:t>Journal</w:t>
      </w:r>
      <w:proofErr w:type="spellEnd"/>
      <w:r>
        <w:rPr>
          <w:b/>
          <w:bCs/>
          <w:lang w:val="id-ID"/>
        </w:rPr>
        <w:t xml:space="preserve"> </w:t>
      </w:r>
      <w:proofErr w:type="spellStart"/>
      <w:r>
        <w:rPr>
          <w:b/>
          <w:bCs/>
          <w:lang w:val="id-ID"/>
        </w:rPr>
        <w:t>Article</w:t>
      </w:r>
      <w:proofErr w:type="spellEnd"/>
    </w:p>
    <w:p w14:paraId="09637186" w14:textId="77777777" w:rsidR="00643859" w:rsidRPr="009F5D1C" w:rsidRDefault="009F5D1C" w:rsidP="00997F98">
      <w:pPr>
        <w:ind w:left="709" w:hanging="709"/>
        <w:jc w:val="both"/>
        <w:rPr>
          <w:b/>
          <w:bCs/>
        </w:rPr>
      </w:pPr>
      <w:proofErr w:type="spellStart"/>
      <w:r w:rsidRPr="009F5D1C">
        <w:rPr>
          <w:color w:val="222222"/>
          <w:shd w:val="clear" w:color="auto" w:fill="FFFFFF"/>
        </w:rPr>
        <w:t>Rahayu</w:t>
      </w:r>
      <w:proofErr w:type="spellEnd"/>
      <w:r w:rsidRPr="009F5D1C">
        <w:rPr>
          <w:color w:val="222222"/>
          <w:shd w:val="clear" w:color="auto" w:fill="FFFFFF"/>
        </w:rPr>
        <w:t xml:space="preserve">, U., </w:t>
      </w:r>
      <w:proofErr w:type="spellStart"/>
      <w:r w:rsidRPr="009F5D1C">
        <w:rPr>
          <w:color w:val="222222"/>
          <w:shd w:val="clear" w:color="auto" w:fill="FFFFFF"/>
        </w:rPr>
        <w:t>Sekarwinahyu</w:t>
      </w:r>
      <w:proofErr w:type="spellEnd"/>
      <w:r w:rsidRPr="009F5D1C">
        <w:rPr>
          <w:color w:val="222222"/>
          <w:shd w:val="clear" w:color="auto" w:fill="FFFFFF"/>
        </w:rPr>
        <w:t xml:space="preserve">, M., &amp; </w:t>
      </w:r>
      <w:proofErr w:type="spellStart"/>
      <w:r w:rsidRPr="009F5D1C">
        <w:rPr>
          <w:color w:val="222222"/>
          <w:shd w:val="clear" w:color="auto" w:fill="FFFFFF"/>
        </w:rPr>
        <w:t>Sapriati</w:t>
      </w:r>
      <w:proofErr w:type="spellEnd"/>
      <w:r w:rsidRPr="009F5D1C">
        <w:rPr>
          <w:color w:val="222222"/>
          <w:shd w:val="clear" w:color="auto" w:fill="FFFFFF"/>
        </w:rPr>
        <w:t>, A. (2022). The Inquiry Skills of Teachers in Elementary School. </w:t>
      </w:r>
      <w:proofErr w:type="spellStart"/>
      <w:r w:rsidRPr="009F5D1C">
        <w:rPr>
          <w:i/>
          <w:iCs/>
          <w:color w:val="222222"/>
          <w:shd w:val="clear" w:color="auto" w:fill="FFFFFF"/>
        </w:rPr>
        <w:t>Jurnal</w:t>
      </w:r>
      <w:proofErr w:type="spellEnd"/>
      <w:r w:rsidRPr="009F5D1C">
        <w:rPr>
          <w:i/>
          <w:iCs/>
          <w:color w:val="222222"/>
          <w:shd w:val="clear" w:color="auto" w:fill="FFFFFF"/>
        </w:rPr>
        <w:t xml:space="preserve"> </w:t>
      </w:r>
      <w:proofErr w:type="spellStart"/>
      <w:r w:rsidRPr="009F5D1C">
        <w:rPr>
          <w:i/>
          <w:iCs/>
          <w:color w:val="222222"/>
          <w:shd w:val="clear" w:color="auto" w:fill="FFFFFF"/>
        </w:rPr>
        <w:t>Ilmiah</w:t>
      </w:r>
      <w:proofErr w:type="spellEnd"/>
      <w:r w:rsidRPr="009F5D1C">
        <w:rPr>
          <w:i/>
          <w:iCs/>
          <w:color w:val="222222"/>
          <w:shd w:val="clear" w:color="auto" w:fill="FFFFFF"/>
        </w:rPr>
        <w:t xml:space="preserve"> </w:t>
      </w:r>
      <w:proofErr w:type="spellStart"/>
      <w:r w:rsidRPr="009F5D1C">
        <w:rPr>
          <w:i/>
          <w:iCs/>
          <w:color w:val="222222"/>
          <w:shd w:val="clear" w:color="auto" w:fill="FFFFFF"/>
        </w:rPr>
        <w:t>Sekolah</w:t>
      </w:r>
      <w:proofErr w:type="spellEnd"/>
      <w:r w:rsidRPr="009F5D1C">
        <w:rPr>
          <w:i/>
          <w:iCs/>
          <w:color w:val="222222"/>
          <w:shd w:val="clear" w:color="auto" w:fill="FFFFFF"/>
        </w:rPr>
        <w:t xml:space="preserve"> Dasar</w:t>
      </w:r>
      <w:r w:rsidRPr="009F5D1C">
        <w:rPr>
          <w:color w:val="222222"/>
          <w:shd w:val="clear" w:color="auto" w:fill="FFFFFF"/>
        </w:rPr>
        <w:t>, </w:t>
      </w:r>
      <w:r w:rsidRPr="009F5D1C">
        <w:rPr>
          <w:i/>
          <w:iCs/>
          <w:color w:val="222222"/>
          <w:shd w:val="clear" w:color="auto" w:fill="FFFFFF"/>
        </w:rPr>
        <w:t>6</w:t>
      </w:r>
      <w:r w:rsidRPr="009F5D1C">
        <w:rPr>
          <w:color w:val="222222"/>
          <w:shd w:val="clear" w:color="auto" w:fill="FFFFFF"/>
        </w:rPr>
        <w:t>(2), 228-235</w:t>
      </w:r>
    </w:p>
    <w:p w14:paraId="4706D887" w14:textId="77777777" w:rsidR="00643859" w:rsidRDefault="00643859" w:rsidP="00C57343">
      <w:pPr>
        <w:jc w:val="both"/>
        <w:rPr>
          <w:b/>
          <w:bCs/>
        </w:rPr>
      </w:pPr>
    </w:p>
    <w:p w14:paraId="6CAD8B62" w14:textId="0648EDA9" w:rsidR="00997F98" w:rsidRPr="009541BF" w:rsidRDefault="009541BF" w:rsidP="00997F98">
      <w:pPr>
        <w:jc w:val="both"/>
        <w:rPr>
          <w:b/>
          <w:bCs/>
          <w:lang w:val="id-ID"/>
        </w:rPr>
      </w:pPr>
      <w:proofErr w:type="spellStart"/>
      <w:r>
        <w:rPr>
          <w:b/>
          <w:bCs/>
          <w:lang w:val="id-ID"/>
        </w:rPr>
        <w:t>Proceeding</w:t>
      </w:r>
      <w:proofErr w:type="spellEnd"/>
      <w:r>
        <w:rPr>
          <w:b/>
          <w:bCs/>
          <w:lang w:val="id-ID"/>
        </w:rPr>
        <w:t xml:space="preserve"> </w:t>
      </w:r>
      <w:proofErr w:type="spellStart"/>
      <w:r>
        <w:rPr>
          <w:b/>
          <w:bCs/>
          <w:lang w:val="id-ID"/>
        </w:rPr>
        <w:t>Article</w:t>
      </w:r>
      <w:proofErr w:type="spellEnd"/>
    </w:p>
    <w:p w14:paraId="58C90E5C" w14:textId="61309576" w:rsidR="00997F98" w:rsidRDefault="00997F98" w:rsidP="00997F98">
      <w:pPr>
        <w:ind w:left="709" w:hanging="709"/>
        <w:jc w:val="both"/>
        <w:rPr>
          <w:color w:val="222222"/>
          <w:shd w:val="clear" w:color="auto" w:fill="FFFFFF"/>
        </w:rPr>
      </w:pPr>
      <w:proofErr w:type="spellStart"/>
      <w:r w:rsidRPr="00997F98">
        <w:rPr>
          <w:color w:val="222222"/>
          <w:shd w:val="clear" w:color="auto" w:fill="FFFFFF"/>
        </w:rPr>
        <w:t>Iryani</w:t>
      </w:r>
      <w:proofErr w:type="spellEnd"/>
      <w:r w:rsidRPr="00997F98">
        <w:rPr>
          <w:color w:val="222222"/>
          <w:shd w:val="clear" w:color="auto" w:fill="FFFFFF"/>
        </w:rPr>
        <w:t xml:space="preserve">, K., </w:t>
      </w:r>
      <w:proofErr w:type="spellStart"/>
      <w:r w:rsidRPr="00997F98">
        <w:rPr>
          <w:color w:val="222222"/>
          <w:shd w:val="clear" w:color="auto" w:fill="FFFFFF"/>
        </w:rPr>
        <w:t>Ratnaningsih</w:t>
      </w:r>
      <w:proofErr w:type="spellEnd"/>
      <w:r w:rsidRPr="00997F98">
        <w:rPr>
          <w:color w:val="222222"/>
          <w:shd w:val="clear" w:color="auto" w:fill="FFFFFF"/>
        </w:rPr>
        <w:t xml:space="preserve">, A., </w:t>
      </w:r>
      <w:proofErr w:type="spellStart"/>
      <w:r w:rsidRPr="00997F98">
        <w:rPr>
          <w:color w:val="222222"/>
          <w:shd w:val="clear" w:color="auto" w:fill="FFFFFF"/>
        </w:rPr>
        <w:t>Rokhyah</w:t>
      </w:r>
      <w:proofErr w:type="spellEnd"/>
      <w:r w:rsidRPr="00997F98">
        <w:rPr>
          <w:color w:val="222222"/>
          <w:shd w:val="clear" w:color="auto" w:fill="FFFFFF"/>
        </w:rPr>
        <w:t xml:space="preserve">, I., Wahyuningsih, T., Rahayu, U., &amp; </w:t>
      </w:r>
      <w:proofErr w:type="spellStart"/>
      <w:r w:rsidRPr="00997F98">
        <w:rPr>
          <w:color w:val="222222"/>
          <w:shd w:val="clear" w:color="auto" w:fill="FFFFFF"/>
        </w:rPr>
        <w:t>Hutasoit</w:t>
      </w:r>
      <w:proofErr w:type="spellEnd"/>
      <w:r w:rsidRPr="00997F98">
        <w:rPr>
          <w:color w:val="222222"/>
          <w:shd w:val="clear" w:color="auto" w:fill="FFFFFF"/>
        </w:rPr>
        <w:t xml:space="preserve">, L. R. (2018). </w:t>
      </w:r>
      <w:proofErr w:type="spellStart"/>
      <w:r w:rsidRPr="00997F98">
        <w:rPr>
          <w:color w:val="222222"/>
          <w:shd w:val="clear" w:color="auto" w:fill="FFFFFF"/>
        </w:rPr>
        <w:t>Pelatihan</w:t>
      </w:r>
      <w:proofErr w:type="spellEnd"/>
      <w:r w:rsidRPr="00997F98">
        <w:rPr>
          <w:color w:val="222222"/>
          <w:shd w:val="clear" w:color="auto" w:fill="FFFFFF"/>
        </w:rPr>
        <w:t xml:space="preserve"> </w:t>
      </w:r>
      <w:proofErr w:type="spellStart"/>
      <w:r w:rsidRPr="00997F98">
        <w:rPr>
          <w:color w:val="222222"/>
          <w:shd w:val="clear" w:color="auto" w:fill="FFFFFF"/>
        </w:rPr>
        <w:t>Pembuatan</w:t>
      </w:r>
      <w:proofErr w:type="spellEnd"/>
      <w:r w:rsidRPr="00997F98">
        <w:rPr>
          <w:color w:val="222222"/>
          <w:shd w:val="clear" w:color="auto" w:fill="FFFFFF"/>
        </w:rPr>
        <w:t xml:space="preserve"> Alat </w:t>
      </w:r>
      <w:proofErr w:type="spellStart"/>
      <w:r w:rsidRPr="00997F98">
        <w:rPr>
          <w:color w:val="222222"/>
          <w:shd w:val="clear" w:color="auto" w:fill="FFFFFF"/>
        </w:rPr>
        <w:t>Peraga</w:t>
      </w:r>
      <w:proofErr w:type="spellEnd"/>
      <w:r w:rsidRPr="00997F98">
        <w:rPr>
          <w:color w:val="222222"/>
          <w:shd w:val="clear" w:color="auto" w:fill="FFFFFF"/>
        </w:rPr>
        <w:t xml:space="preserve"> </w:t>
      </w:r>
      <w:proofErr w:type="spellStart"/>
      <w:r w:rsidRPr="00997F98">
        <w:rPr>
          <w:color w:val="222222"/>
          <w:shd w:val="clear" w:color="auto" w:fill="FFFFFF"/>
        </w:rPr>
        <w:t>Hewan</w:t>
      </w:r>
      <w:proofErr w:type="spellEnd"/>
      <w:r w:rsidRPr="00997F98">
        <w:rPr>
          <w:color w:val="222222"/>
          <w:shd w:val="clear" w:color="auto" w:fill="FFFFFF"/>
        </w:rPr>
        <w:t xml:space="preserve"> </w:t>
      </w:r>
      <w:proofErr w:type="spellStart"/>
      <w:r w:rsidRPr="00997F98">
        <w:rPr>
          <w:color w:val="222222"/>
          <w:shd w:val="clear" w:color="auto" w:fill="FFFFFF"/>
        </w:rPr>
        <w:t>Bagi</w:t>
      </w:r>
      <w:proofErr w:type="spellEnd"/>
      <w:r w:rsidRPr="00997F98">
        <w:rPr>
          <w:color w:val="222222"/>
          <w:shd w:val="clear" w:color="auto" w:fill="FFFFFF"/>
        </w:rPr>
        <w:t xml:space="preserve"> Guru </w:t>
      </w:r>
      <w:proofErr w:type="spellStart"/>
      <w:r w:rsidRPr="00997F98">
        <w:rPr>
          <w:color w:val="222222"/>
          <w:shd w:val="clear" w:color="auto" w:fill="FFFFFF"/>
        </w:rPr>
        <w:t>Biologi</w:t>
      </w:r>
      <w:proofErr w:type="spellEnd"/>
      <w:r w:rsidRPr="00997F98">
        <w:rPr>
          <w:color w:val="222222"/>
          <w:shd w:val="clear" w:color="auto" w:fill="FFFFFF"/>
        </w:rPr>
        <w:t xml:space="preserve"> Tingkat SMA di </w:t>
      </w:r>
      <w:proofErr w:type="spellStart"/>
      <w:r w:rsidRPr="00997F98">
        <w:rPr>
          <w:color w:val="222222"/>
          <w:shd w:val="clear" w:color="auto" w:fill="FFFFFF"/>
        </w:rPr>
        <w:t>Kecamatan</w:t>
      </w:r>
      <w:proofErr w:type="spellEnd"/>
      <w:r w:rsidRPr="00997F98">
        <w:rPr>
          <w:color w:val="222222"/>
          <w:shd w:val="clear" w:color="auto" w:fill="FFFFFF"/>
        </w:rPr>
        <w:t xml:space="preserve"> </w:t>
      </w:r>
      <w:proofErr w:type="spellStart"/>
      <w:r w:rsidRPr="00997F98">
        <w:rPr>
          <w:color w:val="222222"/>
          <w:shd w:val="clear" w:color="auto" w:fill="FFFFFF"/>
        </w:rPr>
        <w:t>Balaraja</w:t>
      </w:r>
      <w:proofErr w:type="spellEnd"/>
      <w:r w:rsidRPr="00997F98">
        <w:rPr>
          <w:color w:val="222222"/>
          <w:shd w:val="clear" w:color="auto" w:fill="FFFFFF"/>
        </w:rPr>
        <w:t>-Tangerang. </w:t>
      </w:r>
      <w:proofErr w:type="spellStart"/>
      <w:r w:rsidRPr="00997F98">
        <w:rPr>
          <w:i/>
          <w:iCs/>
          <w:color w:val="222222"/>
          <w:shd w:val="clear" w:color="auto" w:fill="FFFFFF"/>
        </w:rPr>
        <w:t>Prosiding</w:t>
      </w:r>
      <w:proofErr w:type="spellEnd"/>
      <w:r w:rsidRPr="00997F98">
        <w:rPr>
          <w:i/>
          <w:iCs/>
          <w:color w:val="222222"/>
          <w:shd w:val="clear" w:color="auto" w:fill="FFFFFF"/>
        </w:rPr>
        <w:t xml:space="preserve"> </w:t>
      </w:r>
      <w:proofErr w:type="spellStart"/>
      <w:r w:rsidRPr="00997F98">
        <w:rPr>
          <w:i/>
          <w:iCs/>
          <w:color w:val="222222"/>
          <w:shd w:val="clear" w:color="auto" w:fill="FFFFFF"/>
        </w:rPr>
        <w:t>Konferensi</w:t>
      </w:r>
      <w:proofErr w:type="spellEnd"/>
      <w:r w:rsidRPr="00997F98">
        <w:rPr>
          <w:i/>
          <w:iCs/>
          <w:color w:val="222222"/>
          <w:shd w:val="clear" w:color="auto" w:fill="FFFFFF"/>
        </w:rPr>
        <w:t xml:space="preserve"> Nasional </w:t>
      </w:r>
      <w:proofErr w:type="spellStart"/>
      <w:r w:rsidRPr="00997F98">
        <w:rPr>
          <w:i/>
          <w:iCs/>
          <w:color w:val="222222"/>
          <w:shd w:val="clear" w:color="auto" w:fill="FFFFFF"/>
        </w:rPr>
        <w:t>Pengabdian</w:t>
      </w:r>
      <w:proofErr w:type="spellEnd"/>
      <w:r w:rsidRPr="00997F98">
        <w:rPr>
          <w:i/>
          <w:iCs/>
          <w:color w:val="222222"/>
          <w:shd w:val="clear" w:color="auto" w:fill="FFFFFF"/>
        </w:rPr>
        <w:t xml:space="preserve"> </w:t>
      </w:r>
      <w:proofErr w:type="spellStart"/>
      <w:r w:rsidRPr="00997F98">
        <w:rPr>
          <w:i/>
          <w:iCs/>
          <w:color w:val="222222"/>
          <w:shd w:val="clear" w:color="auto" w:fill="FFFFFF"/>
        </w:rPr>
        <w:t>Kepada</w:t>
      </w:r>
      <w:proofErr w:type="spellEnd"/>
      <w:r w:rsidRPr="00997F98">
        <w:rPr>
          <w:i/>
          <w:iCs/>
          <w:color w:val="222222"/>
          <w:shd w:val="clear" w:color="auto" w:fill="FFFFFF"/>
        </w:rPr>
        <w:t xml:space="preserve"> Masyarakat dan Corporate Social Responsibility (PKM-CSR)</w:t>
      </w:r>
      <w:r w:rsidRPr="00997F98">
        <w:rPr>
          <w:color w:val="222222"/>
          <w:shd w:val="clear" w:color="auto" w:fill="FFFFFF"/>
        </w:rPr>
        <w:t>, </w:t>
      </w:r>
      <w:r w:rsidRPr="00997F98">
        <w:rPr>
          <w:i/>
          <w:iCs/>
          <w:color w:val="222222"/>
          <w:shd w:val="clear" w:color="auto" w:fill="FFFFFF"/>
        </w:rPr>
        <w:t>1</w:t>
      </w:r>
      <w:r w:rsidRPr="00997F98">
        <w:rPr>
          <w:color w:val="222222"/>
          <w:shd w:val="clear" w:color="auto" w:fill="FFFFFF"/>
        </w:rPr>
        <w:t>, 1868-1880.</w:t>
      </w:r>
    </w:p>
    <w:p w14:paraId="1FE2AFA1" w14:textId="56786C35" w:rsidR="009F7C29" w:rsidRDefault="009F7C29" w:rsidP="00997F98">
      <w:pPr>
        <w:ind w:left="709" w:hanging="709"/>
        <w:jc w:val="both"/>
        <w:rPr>
          <w:color w:val="222222"/>
          <w:shd w:val="clear" w:color="auto" w:fill="FFFFFF"/>
        </w:rPr>
      </w:pPr>
    </w:p>
    <w:p w14:paraId="64DC1A59" w14:textId="77777777" w:rsidR="009F7C29" w:rsidRPr="00997F98" w:rsidRDefault="009F7C29" w:rsidP="00997F98">
      <w:pPr>
        <w:ind w:left="709" w:hanging="709"/>
        <w:jc w:val="both"/>
        <w:rPr>
          <w:b/>
          <w:bCs/>
        </w:rPr>
      </w:pPr>
    </w:p>
    <w:p w14:paraId="3438BEA8" w14:textId="77777777" w:rsidR="00997F98" w:rsidRDefault="00997F98" w:rsidP="00C57343">
      <w:pPr>
        <w:jc w:val="both"/>
        <w:rPr>
          <w:b/>
          <w:bCs/>
        </w:rPr>
      </w:pPr>
    </w:p>
    <w:p w14:paraId="7FF707B2" w14:textId="64F342CF" w:rsidR="00C57343" w:rsidRPr="009541BF" w:rsidRDefault="009541BF" w:rsidP="00C57343">
      <w:pPr>
        <w:jc w:val="both"/>
        <w:rPr>
          <w:b/>
          <w:bCs/>
          <w:lang w:val="id-ID"/>
        </w:rPr>
      </w:pPr>
      <w:proofErr w:type="spellStart"/>
      <w:r>
        <w:rPr>
          <w:b/>
          <w:bCs/>
          <w:lang w:val="id-ID"/>
        </w:rPr>
        <w:lastRenderedPageBreak/>
        <w:t>Articles</w:t>
      </w:r>
      <w:proofErr w:type="spellEnd"/>
      <w:r>
        <w:rPr>
          <w:b/>
          <w:bCs/>
          <w:lang w:val="id-ID"/>
        </w:rPr>
        <w:t xml:space="preserve"> in </w:t>
      </w:r>
      <w:proofErr w:type="spellStart"/>
      <w:r>
        <w:rPr>
          <w:b/>
          <w:bCs/>
          <w:lang w:val="id-ID"/>
        </w:rPr>
        <w:t>Article</w:t>
      </w:r>
      <w:proofErr w:type="spellEnd"/>
      <w:r>
        <w:rPr>
          <w:b/>
          <w:bCs/>
          <w:lang w:val="id-ID"/>
        </w:rPr>
        <w:t xml:space="preserve"> Section</w:t>
      </w:r>
    </w:p>
    <w:p w14:paraId="42EF419B" w14:textId="77777777" w:rsidR="00C57343" w:rsidRDefault="00C57343" w:rsidP="00C752D0">
      <w:pPr>
        <w:ind w:left="709" w:hanging="709"/>
        <w:jc w:val="both"/>
      </w:pPr>
      <w:r>
        <w:t xml:space="preserve">Margono. 2012. </w:t>
      </w:r>
      <w:proofErr w:type="spellStart"/>
      <w:r>
        <w:t>Manajemen</w:t>
      </w:r>
      <w:proofErr w:type="spellEnd"/>
      <w:r>
        <w:t xml:space="preserve"> </w:t>
      </w:r>
      <w:proofErr w:type="spellStart"/>
      <w:r>
        <w:t>Jurnal</w:t>
      </w:r>
      <w:proofErr w:type="spellEnd"/>
      <w:r>
        <w:t xml:space="preserve"> </w:t>
      </w:r>
      <w:proofErr w:type="spellStart"/>
      <w:r>
        <w:t>Ilmiah</w:t>
      </w:r>
      <w:proofErr w:type="spellEnd"/>
      <w:r>
        <w:t xml:space="preserve">. </w:t>
      </w:r>
      <w:proofErr w:type="spellStart"/>
      <w:r>
        <w:t>Dalam</w:t>
      </w:r>
      <w:proofErr w:type="spellEnd"/>
      <w:r>
        <w:t xml:space="preserve"> M.G </w:t>
      </w:r>
      <w:proofErr w:type="spellStart"/>
      <w:r>
        <w:t>Waseso</w:t>
      </w:r>
      <w:proofErr w:type="spellEnd"/>
      <w:r>
        <w:t xml:space="preserve"> &amp;amp; A. </w:t>
      </w:r>
      <w:proofErr w:type="spellStart"/>
      <w:r>
        <w:t>Saukah</w:t>
      </w:r>
      <w:proofErr w:type="spellEnd"/>
      <w:r w:rsidR="00C752D0">
        <w:t xml:space="preserve"> </w:t>
      </w:r>
      <w:r>
        <w:t xml:space="preserve">(Eds.), </w:t>
      </w:r>
      <w:proofErr w:type="spellStart"/>
      <w:r w:rsidRPr="00C752D0">
        <w:rPr>
          <w:i/>
          <w:iCs/>
        </w:rPr>
        <w:t>Menerbitkan</w:t>
      </w:r>
      <w:proofErr w:type="spellEnd"/>
      <w:r w:rsidRPr="00C752D0">
        <w:rPr>
          <w:i/>
          <w:iCs/>
        </w:rPr>
        <w:t xml:space="preserve"> </w:t>
      </w:r>
      <w:proofErr w:type="spellStart"/>
      <w:r w:rsidRPr="00C752D0">
        <w:rPr>
          <w:i/>
          <w:iCs/>
        </w:rPr>
        <w:t>Jurnal</w:t>
      </w:r>
      <w:proofErr w:type="spellEnd"/>
      <w:r w:rsidRPr="00C752D0">
        <w:rPr>
          <w:i/>
          <w:iCs/>
        </w:rPr>
        <w:t xml:space="preserve"> </w:t>
      </w:r>
      <w:proofErr w:type="spellStart"/>
      <w:r w:rsidRPr="00C752D0">
        <w:rPr>
          <w:i/>
          <w:iCs/>
        </w:rPr>
        <w:t>Ilmiah</w:t>
      </w:r>
      <w:proofErr w:type="spellEnd"/>
      <w:r>
        <w:t xml:space="preserve"> (</w:t>
      </w:r>
      <w:proofErr w:type="spellStart"/>
      <w:r>
        <w:t>hlm</w:t>
      </w:r>
      <w:proofErr w:type="spellEnd"/>
      <w:r>
        <w:t>. 46-50). Malang: UMM Press.</w:t>
      </w:r>
    </w:p>
    <w:p w14:paraId="6FB4C095" w14:textId="77777777" w:rsidR="009F5D1C" w:rsidRDefault="009F5D1C" w:rsidP="00C57343">
      <w:pPr>
        <w:jc w:val="both"/>
      </w:pPr>
    </w:p>
    <w:p w14:paraId="044CF5D7" w14:textId="128C69DA" w:rsidR="00C57343" w:rsidRPr="009541BF" w:rsidRDefault="009541BF" w:rsidP="00C57343">
      <w:pPr>
        <w:jc w:val="both"/>
        <w:rPr>
          <w:b/>
          <w:bCs/>
          <w:lang w:val="id-ID"/>
        </w:rPr>
      </w:pPr>
      <w:proofErr w:type="spellStart"/>
      <w:r>
        <w:rPr>
          <w:b/>
          <w:bCs/>
          <w:lang w:val="id-ID"/>
        </w:rPr>
        <w:t>Book</w:t>
      </w:r>
      <w:proofErr w:type="spellEnd"/>
      <w:r>
        <w:rPr>
          <w:b/>
          <w:bCs/>
          <w:lang w:val="id-ID"/>
        </w:rPr>
        <w:t xml:space="preserve"> </w:t>
      </w:r>
      <w:proofErr w:type="spellStart"/>
      <w:r>
        <w:rPr>
          <w:b/>
          <w:bCs/>
          <w:lang w:val="id-ID"/>
        </w:rPr>
        <w:t>with</w:t>
      </w:r>
      <w:proofErr w:type="spellEnd"/>
      <w:r>
        <w:rPr>
          <w:b/>
          <w:bCs/>
          <w:lang w:val="id-ID"/>
        </w:rPr>
        <w:t xml:space="preserve"> Editor</w:t>
      </w:r>
    </w:p>
    <w:p w14:paraId="177FE730" w14:textId="77777777" w:rsidR="00C57343" w:rsidRDefault="000D4977" w:rsidP="000D4977">
      <w:pPr>
        <w:ind w:left="709" w:hanging="709"/>
        <w:jc w:val="both"/>
      </w:pPr>
      <w:proofErr w:type="spellStart"/>
      <w:r>
        <w:t>Arsyah</w:t>
      </w:r>
      <w:proofErr w:type="spellEnd"/>
      <w:r>
        <w:t>, U.I., &amp; Lestari, N. (2019)</w:t>
      </w:r>
      <w:r w:rsidR="00C57343">
        <w:t xml:space="preserve">. </w:t>
      </w:r>
      <w:proofErr w:type="spellStart"/>
      <w:r w:rsidRPr="00EA144E">
        <w:rPr>
          <w:i/>
          <w:iCs/>
        </w:rPr>
        <w:t>Konsep</w:t>
      </w:r>
      <w:proofErr w:type="spellEnd"/>
      <w:r w:rsidRPr="00EA144E">
        <w:rPr>
          <w:i/>
          <w:iCs/>
        </w:rPr>
        <w:t xml:space="preserve"> </w:t>
      </w:r>
      <w:proofErr w:type="spellStart"/>
      <w:r w:rsidRPr="00EA144E">
        <w:rPr>
          <w:i/>
          <w:iCs/>
        </w:rPr>
        <w:t>Sistem</w:t>
      </w:r>
      <w:proofErr w:type="spellEnd"/>
      <w:r w:rsidRPr="00EA144E">
        <w:rPr>
          <w:i/>
          <w:iCs/>
        </w:rPr>
        <w:t xml:space="preserve"> </w:t>
      </w:r>
      <w:proofErr w:type="spellStart"/>
      <w:r w:rsidRPr="00EA144E">
        <w:rPr>
          <w:i/>
          <w:iCs/>
        </w:rPr>
        <w:t>Penunjang</w:t>
      </w:r>
      <w:proofErr w:type="spellEnd"/>
      <w:r w:rsidRPr="00EA144E">
        <w:rPr>
          <w:i/>
          <w:iCs/>
        </w:rPr>
        <w:t xml:space="preserve"> Keputusan dan </w:t>
      </w:r>
      <w:proofErr w:type="spellStart"/>
      <w:r w:rsidRPr="00EA144E">
        <w:rPr>
          <w:i/>
          <w:iCs/>
        </w:rPr>
        <w:t>Penerapan</w:t>
      </w:r>
      <w:proofErr w:type="spellEnd"/>
      <w:r w:rsidR="00C57343">
        <w:t xml:space="preserve"> (</w:t>
      </w:r>
      <w:proofErr w:type="spellStart"/>
      <w:r>
        <w:t>Sapta</w:t>
      </w:r>
      <w:proofErr w:type="spellEnd"/>
      <w:r>
        <w:t>, A.</w:t>
      </w:r>
      <w:r w:rsidR="00C57343">
        <w:t xml:space="preserve"> Ed.) </w:t>
      </w:r>
      <w:proofErr w:type="spellStart"/>
      <w:r>
        <w:t>Kisaran</w:t>
      </w:r>
      <w:proofErr w:type="spellEnd"/>
      <w:r w:rsidR="00C57343">
        <w:t xml:space="preserve">: </w:t>
      </w:r>
      <w:r>
        <w:t xml:space="preserve">Royal </w:t>
      </w:r>
      <w:proofErr w:type="spellStart"/>
      <w:r>
        <w:t>Asahan</w:t>
      </w:r>
      <w:proofErr w:type="spellEnd"/>
      <w:r w:rsidR="00C57343">
        <w:t xml:space="preserve"> Press.</w:t>
      </w:r>
    </w:p>
    <w:p w14:paraId="20D4EB1D" w14:textId="77777777" w:rsidR="009F5D1C" w:rsidRDefault="009F5D1C" w:rsidP="00C57343">
      <w:pPr>
        <w:jc w:val="both"/>
      </w:pPr>
    </w:p>
    <w:p w14:paraId="234C86BD" w14:textId="43A05222" w:rsidR="00C57343" w:rsidRPr="009541BF" w:rsidRDefault="009541BF" w:rsidP="00C57343">
      <w:pPr>
        <w:jc w:val="both"/>
        <w:rPr>
          <w:b/>
          <w:bCs/>
          <w:lang w:val="id-ID"/>
        </w:rPr>
      </w:pPr>
      <w:proofErr w:type="spellStart"/>
      <w:r>
        <w:rPr>
          <w:b/>
          <w:bCs/>
          <w:lang w:val="id-ID"/>
        </w:rPr>
        <w:t>Translated</w:t>
      </w:r>
      <w:proofErr w:type="spellEnd"/>
      <w:r>
        <w:rPr>
          <w:b/>
          <w:bCs/>
          <w:lang w:val="id-ID"/>
        </w:rPr>
        <w:t xml:space="preserve"> </w:t>
      </w:r>
      <w:proofErr w:type="spellStart"/>
      <w:r>
        <w:rPr>
          <w:b/>
          <w:bCs/>
          <w:lang w:val="id-ID"/>
        </w:rPr>
        <w:t>Book</w:t>
      </w:r>
      <w:proofErr w:type="spellEnd"/>
    </w:p>
    <w:p w14:paraId="49D9B3E9" w14:textId="77777777" w:rsidR="00C57343" w:rsidRDefault="00C57343" w:rsidP="009F5D1C">
      <w:pPr>
        <w:ind w:left="709" w:hanging="709"/>
        <w:jc w:val="both"/>
      </w:pPr>
      <w:r>
        <w:t xml:space="preserve">Habermas, J. </w:t>
      </w:r>
      <w:r w:rsidR="009F5D1C">
        <w:t>(</w:t>
      </w:r>
      <w:r>
        <w:t>2017</w:t>
      </w:r>
      <w:r w:rsidR="009F5D1C">
        <w:t>)</w:t>
      </w:r>
      <w:r>
        <w:t xml:space="preserve">. </w:t>
      </w:r>
      <w:proofErr w:type="spellStart"/>
      <w:r w:rsidRPr="0099101B">
        <w:rPr>
          <w:i/>
          <w:iCs/>
        </w:rPr>
        <w:t>Teori</w:t>
      </w:r>
      <w:proofErr w:type="spellEnd"/>
      <w:r w:rsidRPr="0099101B">
        <w:rPr>
          <w:i/>
          <w:iCs/>
        </w:rPr>
        <w:t xml:space="preserve"> Tindakan </w:t>
      </w:r>
      <w:proofErr w:type="spellStart"/>
      <w:r w:rsidRPr="0099101B">
        <w:rPr>
          <w:i/>
          <w:iCs/>
        </w:rPr>
        <w:t>Komunikatif</w:t>
      </w:r>
      <w:proofErr w:type="spellEnd"/>
      <w:r w:rsidRPr="0099101B">
        <w:rPr>
          <w:i/>
          <w:iCs/>
        </w:rPr>
        <w:t xml:space="preserve"> II: </w:t>
      </w:r>
      <w:proofErr w:type="spellStart"/>
      <w:r w:rsidRPr="0099101B">
        <w:rPr>
          <w:i/>
          <w:iCs/>
        </w:rPr>
        <w:t>Kritik</w:t>
      </w:r>
      <w:proofErr w:type="spellEnd"/>
      <w:r w:rsidRPr="0099101B">
        <w:rPr>
          <w:i/>
          <w:iCs/>
        </w:rPr>
        <w:t xml:space="preserve"> </w:t>
      </w:r>
      <w:proofErr w:type="spellStart"/>
      <w:r w:rsidRPr="0099101B">
        <w:rPr>
          <w:i/>
          <w:iCs/>
        </w:rPr>
        <w:t>atas</w:t>
      </w:r>
      <w:proofErr w:type="spellEnd"/>
      <w:r w:rsidRPr="0099101B">
        <w:rPr>
          <w:i/>
          <w:iCs/>
        </w:rPr>
        <w:t xml:space="preserve"> </w:t>
      </w:r>
      <w:proofErr w:type="spellStart"/>
      <w:r w:rsidRPr="0099101B">
        <w:rPr>
          <w:i/>
          <w:iCs/>
        </w:rPr>
        <w:t>Rasio</w:t>
      </w:r>
      <w:proofErr w:type="spellEnd"/>
      <w:r w:rsidR="009F5D1C" w:rsidRPr="0099101B">
        <w:rPr>
          <w:i/>
          <w:iCs/>
        </w:rPr>
        <w:t xml:space="preserve"> </w:t>
      </w:r>
      <w:proofErr w:type="spellStart"/>
      <w:r w:rsidRPr="0099101B">
        <w:rPr>
          <w:i/>
          <w:iCs/>
        </w:rPr>
        <w:t>Fungsionaris</w:t>
      </w:r>
      <w:proofErr w:type="spellEnd"/>
      <w:r>
        <w:t xml:space="preserve">. </w:t>
      </w:r>
      <w:proofErr w:type="spellStart"/>
      <w:r>
        <w:t>Terjemahan</w:t>
      </w:r>
      <w:proofErr w:type="spellEnd"/>
      <w:r>
        <w:t xml:space="preserve"> oleh </w:t>
      </w:r>
      <w:proofErr w:type="spellStart"/>
      <w:r>
        <w:t>Nurhadi</w:t>
      </w:r>
      <w:proofErr w:type="spellEnd"/>
      <w:r>
        <w:t xml:space="preserve">. Yogyakarta: </w:t>
      </w:r>
      <w:proofErr w:type="spellStart"/>
      <w:r>
        <w:t>Kreasi</w:t>
      </w:r>
      <w:proofErr w:type="spellEnd"/>
      <w:r>
        <w:t xml:space="preserve"> </w:t>
      </w:r>
      <w:proofErr w:type="spellStart"/>
      <w:r>
        <w:t>Wacana</w:t>
      </w:r>
      <w:proofErr w:type="spellEnd"/>
      <w:r>
        <w:t>.</w:t>
      </w:r>
    </w:p>
    <w:p w14:paraId="3FD7D4C6" w14:textId="77777777" w:rsidR="009F5D1C" w:rsidRDefault="009F5D1C" w:rsidP="00C57343">
      <w:pPr>
        <w:jc w:val="both"/>
      </w:pPr>
    </w:p>
    <w:p w14:paraId="560A95AE" w14:textId="5FAE37EA" w:rsidR="00C57343" w:rsidRPr="009F5D1C" w:rsidRDefault="009541BF" w:rsidP="00C57343">
      <w:pPr>
        <w:jc w:val="both"/>
        <w:rPr>
          <w:b/>
          <w:bCs/>
        </w:rPr>
      </w:pPr>
      <w:proofErr w:type="spellStart"/>
      <w:r>
        <w:rPr>
          <w:b/>
          <w:bCs/>
          <w:lang w:val="id-ID"/>
        </w:rPr>
        <w:t>Official</w:t>
      </w:r>
      <w:proofErr w:type="spellEnd"/>
      <w:r>
        <w:rPr>
          <w:b/>
          <w:bCs/>
          <w:lang w:val="id-ID"/>
        </w:rPr>
        <w:t xml:space="preserve"> </w:t>
      </w:r>
      <w:proofErr w:type="spellStart"/>
      <w:r>
        <w:rPr>
          <w:b/>
          <w:bCs/>
          <w:lang w:val="id-ID"/>
        </w:rPr>
        <w:t>Document</w:t>
      </w:r>
      <w:proofErr w:type="spellEnd"/>
      <w:r>
        <w:rPr>
          <w:b/>
          <w:bCs/>
          <w:lang w:val="id-ID"/>
        </w:rPr>
        <w:t xml:space="preserve"> </w:t>
      </w:r>
      <w:proofErr w:type="spellStart"/>
      <w:r>
        <w:rPr>
          <w:b/>
          <w:bCs/>
          <w:lang w:val="id-ID"/>
        </w:rPr>
        <w:t>from</w:t>
      </w:r>
      <w:proofErr w:type="spellEnd"/>
      <w:r>
        <w:rPr>
          <w:b/>
          <w:bCs/>
          <w:lang w:val="id-ID"/>
        </w:rPr>
        <w:t xml:space="preserve"> </w:t>
      </w:r>
      <w:proofErr w:type="spellStart"/>
      <w:r>
        <w:rPr>
          <w:b/>
          <w:bCs/>
          <w:lang w:val="id-ID"/>
        </w:rPr>
        <w:t>Government</w:t>
      </w:r>
      <w:proofErr w:type="spellEnd"/>
      <w:r>
        <w:rPr>
          <w:b/>
          <w:bCs/>
          <w:lang w:val="id-ID"/>
        </w:rPr>
        <w:t xml:space="preserve"> </w:t>
      </w:r>
      <w:proofErr w:type="spellStart"/>
      <w:r>
        <w:rPr>
          <w:b/>
          <w:bCs/>
          <w:lang w:val="id-ID"/>
        </w:rPr>
        <w:t>published</w:t>
      </w:r>
      <w:proofErr w:type="spellEnd"/>
      <w:r>
        <w:rPr>
          <w:b/>
          <w:bCs/>
          <w:lang w:val="id-ID"/>
        </w:rPr>
        <w:t xml:space="preserve"> </w:t>
      </w:r>
      <w:proofErr w:type="spellStart"/>
      <w:r>
        <w:rPr>
          <w:b/>
          <w:bCs/>
          <w:lang w:val="id-ID"/>
        </w:rPr>
        <w:t>by</w:t>
      </w:r>
      <w:proofErr w:type="spellEnd"/>
      <w:r>
        <w:rPr>
          <w:b/>
          <w:bCs/>
          <w:lang w:val="id-ID"/>
        </w:rPr>
        <w:t xml:space="preserve"> </w:t>
      </w:r>
      <w:proofErr w:type="spellStart"/>
      <w:r>
        <w:rPr>
          <w:b/>
          <w:bCs/>
          <w:lang w:val="id-ID"/>
        </w:rPr>
        <w:t>the</w:t>
      </w:r>
      <w:proofErr w:type="spellEnd"/>
      <w:r>
        <w:rPr>
          <w:b/>
          <w:bCs/>
          <w:lang w:val="id-ID"/>
        </w:rPr>
        <w:t xml:space="preserve"> </w:t>
      </w:r>
      <w:proofErr w:type="spellStart"/>
      <w:r>
        <w:rPr>
          <w:b/>
          <w:bCs/>
          <w:lang w:val="id-ID"/>
        </w:rPr>
        <w:t>Organization</w:t>
      </w:r>
      <w:proofErr w:type="spellEnd"/>
      <w:r>
        <w:rPr>
          <w:b/>
          <w:bCs/>
          <w:lang w:val="id-ID"/>
        </w:rPr>
        <w:t xml:space="preserve"> </w:t>
      </w:r>
    </w:p>
    <w:p w14:paraId="4C87EE2A" w14:textId="77777777" w:rsidR="00C57343" w:rsidRDefault="00C57343" w:rsidP="009F5D1C">
      <w:pPr>
        <w:ind w:left="709" w:hanging="709"/>
        <w:jc w:val="both"/>
      </w:pPr>
      <w:proofErr w:type="spellStart"/>
      <w:r>
        <w:t>Undang-Undang</w:t>
      </w:r>
      <w:proofErr w:type="spellEnd"/>
      <w:r>
        <w:t xml:space="preserve"> </w:t>
      </w:r>
      <w:proofErr w:type="spellStart"/>
      <w:r>
        <w:t>Sistem</w:t>
      </w:r>
      <w:proofErr w:type="spellEnd"/>
      <w:r>
        <w:t xml:space="preserve"> Pendidikan Nasional (UURI No. 20 </w:t>
      </w:r>
      <w:proofErr w:type="spellStart"/>
      <w:r>
        <w:t>Tahun</w:t>
      </w:r>
      <w:proofErr w:type="spellEnd"/>
      <w:r>
        <w:t xml:space="preserve"> 2003 dan</w:t>
      </w:r>
      <w:r w:rsidR="009F5D1C">
        <w:t xml:space="preserve"> </w:t>
      </w:r>
      <w:proofErr w:type="spellStart"/>
      <w:r>
        <w:t>Peraturan</w:t>
      </w:r>
      <w:proofErr w:type="spellEnd"/>
      <w:r>
        <w:t xml:space="preserve"> </w:t>
      </w:r>
      <w:proofErr w:type="spellStart"/>
      <w:r>
        <w:t>Pelaksanaannya</w:t>
      </w:r>
      <w:proofErr w:type="spellEnd"/>
      <w:r>
        <w:t xml:space="preserve">. 2003. Jakarta: </w:t>
      </w:r>
      <w:proofErr w:type="spellStart"/>
      <w:r>
        <w:t>Departemen</w:t>
      </w:r>
      <w:proofErr w:type="spellEnd"/>
      <w:r>
        <w:t xml:space="preserve"> Pendidikan</w:t>
      </w:r>
      <w:r w:rsidR="009F5D1C">
        <w:t xml:space="preserve"> </w:t>
      </w:r>
      <w:r>
        <w:t>Nasional.</w:t>
      </w:r>
    </w:p>
    <w:p w14:paraId="15C8A4B1" w14:textId="77777777" w:rsidR="00C57343" w:rsidRDefault="00C57343" w:rsidP="00C57343">
      <w:pPr>
        <w:jc w:val="both"/>
      </w:pPr>
    </w:p>
    <w:p w14:paraId="4D62CF33" w14:textId="77777777" w:rsidR="00C57343" w:rsidRDefault="00C57343" w:rsidP="00C57343">
      <w:pPr>
        <w:jc w:val="both"/>
      </w:pPr>
    </w:p>
    <w:p w14:paraId="62B3BA81" w14:textId="77777777" w:rsidR="0093705A" w:rsidRPr="00A11E5D" w:rsidRDefault="0093705A" w:rsidP="0093705A">
      <w:pPr>
        <w:jc w:val="both"/>
        <w:rPr>
          <w:sz w:val="22"/>
          <w:szCs w:val="22"/>
          <w:lang w:val="id-ID"/>
        </w:rPr>
        <w:sectPr w:rsidR="0093705A" w:rsidRPr="00A11E5D" w:rsidSect="0093705A">
          <w:headerReference w:type="default" r:id="rId10"/>
          <w:footerReference w:type="default" r:id="rId11"/>
          <w:pgSz w:w="11907" w:h="16839" w:code="9"/>
          <w:pgMar w:top="2268" w:right="1701" w:bottom="1701" w:left="1701" w:header="720" w:footer="286" w:gutter="0"/>
          <w:pgNumType w:start="1"/>
          <w:cols w:space="454"/>
          <w:docGrid w:linePitch="360"/>
        </w:sectPr>
      </w:pPr>
    </w:p>
    <w:p w14:paraId="2406E50B" w14:textId="77777777" w:rsidR="0093705A" w:rsidRPr="00976E11" w:rsidRDefault="0093705A" w:rsidP="0093705A">
      <w:pPr>
        <w:widowControl w:val="0"/>
        <w:ind w:firstLine="709"/>
        <w:jc w:val="both"/>
      </w:pPr>
    </w:p>
    <w:p w14:paraId="378DAC57" w14:textId="77777777" w:rsidR="0093705A" w:rsidRDefault="0093705A" w:rsidP="0093705A">
      <w:pPr>
        <w:widowControl w:val="0"/>
        <w:jc w:val="both"/>
        <w:rPr>
          <w:b/>
          <w:lang w:val="id-ID"/>
        </w:rPr>
      </w:pPr>
    </w:p>
    <w:p w14:paraId="51195B2C" w14:textId="77777777" w:rsidR="0093705A" w:rsidRDefault="0093705A" w:rsidP="0093705A">
      <w:pPr>
        <w:spacing w:after="120"/>
        <w:ind w:firstLine="709"/>
        <w:jc w:val="both"/>
        <w:rPr>
          <w:lang w:val="id-ID"/>
        </w:rPr>
      </w:pPr>
      <w:r>
        <w:rPr>
          <w:lang w:val="id-ID"/>
        </w:rPr>
        <w:t xml:space="preserve"> </w:t>
      </w:r>
    </w:p>
    <w:p w14:paraId="54CB9175" w14:textId="77777777" w:rsidR="0093705A" w:rsidRDefault="0093705A" w:rsidP="0093705A">
      <w:pPr>
        <w:pStyle w:val="NormalWeb"/>
        <w:widowControl w:val="0"/>
        <w:spacing w:before="0" w:beforeAutospacing="0" w:after="0" w:afterAutospacing="0"/>
        <w:jc w:val="both"/>
        <w:sectPr w:rsidR="0093705A" w:rsidSect="000D4977">
          <w:type w:val="continuous"/>
          <w:pgSz w:w="11907" w:h="16839" w:code="9"/>
          <w:pgMar w:top="2268" w:right="1701" w:bottom="1701" w:left="1701" w:header="720" w:footer="720" w:gutter="0"/>
          <w:cols w:num="2" w:space="454"/>
          <w:docGrid w:linePitch="360"/>
        </w:sectPr>
      </w:pPr>
    </w:p>
    <w:p w14:paraId="2098139E" w14:textId="77777777" w:rsidR="0093705A" w:rsidRDefault="0093705A" w:rsidP="0093705A">
      <w:pPr>
        <w:pStyle w:val="NormalWeb"/>
        <w:widowControl w:val="0"/>
        <w:spacing w:before="0" w:beforeAutospacing="0" w:after="0" w:afterAutospacing="0"/>
        <w:ind w:firstLine="709"/>
        <w:jc w:val="both"/>
      </w:pPr>
    </w:p>
    <w:p w14:paraId="05354D46" w14:textId="77777777" w:rsidR="0093705A" w:rsidRDefault="0093705A" w:rsidP="0093705A">
      <w:pPr>
        <w:pStyle w:val="NormalWeb"/>
        <w:widowControl w:val="0"/>
        <w:spacing w:before="0" w:beforeAutospacing="0" w:after="0" w:afterAutospacing="0"/>
        <w:jc w:val="both"/>
        <w:sectPr w:rsidR="0093705A" w:rsidSect="000D4977">
          <w:type w:val="continuous"/>
          <w:pgSz w:w="11907" w:h="16839" w:code="9"/>
          <w:pgMar w:top="2268" w:right="1701" w:bottom="1701" w:left="1701" w:header="720" w:footer="720" w:gutter="0"/>
          <w:cols w:space="454"/>
          <w:docGrid w:linePitch="360"/>
        </w:sectPr>
      </w:pPr>
    </w:p>
    <w:p w14:paraId="68E224BC" w14:textId="77777777" w:rsidR="0093705A" w:rsidRDefault="0093705A" w:rsidP="0093705A">
      <w:pPr>
        <w:tabs>
          <w:tab w:val="left" w:pos="720"/>
        </w:tabs>
        <w:ind w:firstLine="709"/>
        <w:jc w:val="both"/>
      </w:pPr>
    </w:p>
    <w:p w14:paraId="46A823E0" w14:textId="77777777" w:rsidR="0093705A" w:rsidRPr="001565C4" w:rsidRDefault="0093705A" w:rsidP="0093705A">
      <w:pPr>
        <w:tabs>
          <w:tab w:val="left" w:pos="720"/>
        </w:tabs>
        <w:ind w:firstLine="709"/>
        <w:jc w:val="both"/>
      </w:pPr>
    </w:p>
    <w:p w14:paraId="3B753193" w14:textId="77777777" w:rsidR="0093705A" w:rsidRPr="00336B1F" w:rsidRDefault="0093705A" w:rsidP="0093705A">
      <w:pPr>
        <w:widowControl w:val="0"/>
        <w:autoSpaceDE w:val="0"/>
        <w:autoSpaceDN w:val="0"/>
        <w:adjustRightInd w:val="0"/>
        <w:ind w:left="640" w:hanging="640"/>
        <w:sectPr w:rsidR="0093705A" w:rsidRPr="00336B1F" w:rsidSect="000D4977">
          <w:type w:val="continuous"/>
          <w:pgSz w:w="11907" w:h="16839" w:code="9"/>
          <w:pgMar w:top="2268" w:right="1701" w:bottom="1701" w:left="1701" w:header="720" w:footer="720" w:gutter="0"/>
          <w:cols w:num="2" w:space="454"/>
          <w:docGrid w:linePitch="360"/>
        </w:sectPr>
      </w:pPr>
    </w:p>
    <w:p w14:paraId="19FBAF25" w14:textId="77777777" w:rsidR="0093705A" w:rsidRPr="009C012B" w:rsidRDefault="0093705A" w:rsidP="0093705A">
      <w:pPr>
        <w:pStyle w:val="ListParagraph"/>
        <w:tabs>
          <w:tab w:val="left" w:pos="3396"/>
        </w:tabs>
        <w:ind w:left="0"/>
        <w:jc w:val="both"/>
        <w:rPr>
          <w:b/>
        </w:rPr>
      </w:pPr>
    </w:p>
    <w:p w14:paraId="677AD0A4" w14:textId="79EF84A5" w:rsidR="00645CC6" w:rsidRDefault="00645CC6"/>
    <w:sectPr w:rsidR="00645CC6" w:rsidSect="000D4977">
      <w:headerReference w:type="default" r:id="rId12"/>
      <w:footerReference w:type="default" r:id="rId13"/>
      <w:type w:val="continuous"/>
      <w:pgSz w:w="11907" w:h="16839" w:code="9"/>
      <w:pgMar w:top="2268" w:right="1701" w:bottom="1701" w:left="1701" w:header="720" w:footer="720"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1CE6" w14:textId="77777777" w:rsidR="00CC1F41" w:rsidRDefault="00CC1F41">
      <w:r>
        <w:separator/>
      </w:r>
    </w:p>
  </w:endnote>
  <w:endnote w:type="continuationSeparator" w:id="0">
    <w:p w14:paraId="3F4C6CFF" w14:textId="77777777" w:rsidR="00CC1F41" w:rsidRDefault="00CC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0C86" w14:textId="77777777" w:rsidR="000D4977" w:rsidRDefault="000D4977">
    <w:pPr>
      <w:pStyle w:val="Footer"/>
      <w:jc w:val="center"/>
    </w:pPr>
    <w:r>
      <w:fldChar w:fldCharType="begin"/>
    </w:r>
    <w:r>
      <w:instrText xml:space="preserve"> PAGE   \* MERGEFORMAT </w:instrText>
    </w:r>
    <w:r>
      <w:fldChar w:fldCharType="separate"/>
    </w:r>
    <w:r>
      <w:rPr>
        <w:noProof/>
      </w:rPr>
      <w:t>403</w:t>
    </w:r>
    <w:r>
      <w:rPr>
        <w:noProof/>
      </w:rPr>
      <w:fldChar w:fldCharType="end"/>
    </w:r>
  </w:p>
  <w:p w14:paraId="58D767E4" w14:textId="77777777" w:rsidR="000D4977" w:rsidRDefault="000D4977">
    <w:pPr>
      <w:pStyle w:val="Footer"/>
    </w:pPr>
  </w:p>
  <w:p w14:paraId="5AB96F4B" w14:textId="77777777" w:rsidR="000D4977" w:rsidRDefault="000D4977"/>
  <w:p w14:paraId="16EF6571" w14:textId="77777777" w:rsidR="000D4977" w:rsidRDefault="000D49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A2F1" w14:textId="77777777" w:rsidR="000D4977" w:rsidRDefault="000D4977">
    <w:pPr>
      <w:pStyle w:val="Footer"/>
      <w:jc w:val="center"/>
    </w:pPr>
    <w:r>
      <w:fldChar w:fldCharType="begin"/>
    </w:r>
    <w:r>
      <w:instrText xml:space="preserve"> PAGE   \* MERGEFORMAT </w:instrText>
    </w:r>
    <w:r>
      <w:fldChar w:fldCharType="separate"/>
    </w:r>
    <w:r>
      <w:rPr>
        <w:noProof/>
      </w:rPr>
      <w:t>404</w:t>
    </w:r>
    <w:r>
      <w:rPr>
        <w:noProof/>
      </w:rPr>
      <w:fldChar w:fldCharType="end"/>
    </w:r>
  </w:p>
  <w:p w14:paraId="3C6FB1D8" w14:textId="77777777" w:rsidR="000D4977" w:rsidRDefault="000D4977">
    <w:pPr>
      <w:pStyle w:val="Footer"/>
    </w:pPr>
  </w:p>
  <w:p w14:paraId="24069173" w14:textId="77777777" w:rsidR="000D4977" w:rsidRDefault="000D4977"/>
  <w:p w14:paraId="2B06A46C" w14:textId="77777777" w:rsidR="000D4977" w:rsidRDefault="000D49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2C72" w14:textId="77777777" w:rsidR="00CC1F41" w:rsidRDefault="00CC1F41">
      <w:r>
        <w:separator/>
      </w:r>
    </w:p>
  </w:footnote>
  <w:footnote w:type="continuationSeparator" w:id="0">
    <w:p w14:paraId="4EA4EC29" w14:textId="77777777" w:rsidR="00CC1F41" w:rsidRDefault="00CC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5649" w14:textId="5918575B" w:rsidR="000D4977" w:rsidRPr="00AF1137" w:rsidRDefault="00DF34AC" w:rsidP="000D4977">
    <w:pPr>
      <w:pStyle w:val="Header"/>
      <w:jc w:val="right"/>
      <w:rPr>
        <w:b/>
        <w:bCs/>
      </w:rPr>
    </w:pPr>
    <w:r>
      <w:rPr>
        <w:b/>
        <w:bCs/>
        <w:noProof/>
      </w:rPr>
      <w:drawing>
        <wp:anchor distT="0" distB="0" distL="114300" distR="114300" simplePos="0" relativeHeight="251658240" behindDoc="0" locked="0" layoutInCell="1" allowOverlap="1" wp14:anchorId="15DC3067" wp14:editId="540BA73C">
          <wp:simplePos x="0" y="0"/>
          <wp:positionH relativeFrom="column">
            <wp:posOffset>-267335</wp:posOffset>
          </wp:positionH>
          <wp:positionV relativeFrom="paragraph">
            <wp:posOffset>-22225</wp:posOffset>
          </wp:positionV>
          <wp:extent cx="1320800" cy="932815"/>
          <wp:effectExtent l="0" t="0" r="0" b="635"/>
          <wp:wrapSquare wrapText="bothSides"/>
          <wp:docPr id="210483662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836620" name="Picture 2" descr="A close-up of a logo&#10;&#10;Description automatically generated"/>
                  <pic:cNvPicPr/>
                </pic:nvPicPr>
                <pic:blipFill rotWithShape="1">
                  <a:blip r:embed="rId1">
                    <a:extLst>
                      <a:ext uri="{28A0092B-C50C-407E-A947-70E740481C1C}">
                        <a14:useLocalDpi xmlns:a14="http://schemas.microsoft.com/office/drawing/2010/main" val="0"/>
                      </a:ext>
                    </a:extLst>
                  </a:blip>
                  <a:srcRect t="39205" r="37725" b="16789"/>
                  <a:stretch/>
                </pic:blipFill>
                <pic:spPr bwMode="auto">
                  <a:xfrm>
                    <a:off x="0" y="0"/>
                    <a:ext cx="1320800" cy="932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4977">
      <w:rPr>
        <w:b/>
        <w:bCs/>
      </w:rPr>
      <w:t xml:space="preserve"> </w:t>
    </w:r>
    <w:r w:rsidR="00C2245D" w:rsidRPr="00DF34AC">
      <w:rPr>
        <w:b/>
        <w:bCs/>
        <w:sz w:val="20"/>
        <w:szCs w:val="20"/>
      </w:rPr>
      <w:t>International Conference on Teaching and Learning</w:t>
    </w:r>
    <w:r>
      <w:rPr>
        <w:b/>
        <w:bCs/>
        <w:sz w:val="20"/>
        <w:szCs w:val="20"/>
      </w:rPr>
      <w:t xml:space="preserve"> </w:t>
    </w:r>
    <w:r w:rsidRPr="00DF34AC">
      <w:rPr>
        <w:sz w:val="20"/>
        <w:szCs w:val="20"/>
      </w:rPr>
      <w:t>Proceeding</w:t>
    </w:r>
  </w:p>
  <w:p w14:paraId="5A0626DA" w14:textId="5C7CD937" w:rsidR="000D4977" w:rsidRDefault="00DF34AC" w:rsidP="000D4977">
    <w:pPr>
      <w:pStyle w:val="Header"/>
      <w:jc w:val="right"/>
      <w:rPr>
        <w:sz w:val="20"/>
        <w:szCs w:val="20"/>
      </w:rPr>
    </w:pPr>
    <w:r>
      <w:rPr>
        <w:sz w:val="20"/>
        <w:szCs w:val="20"/>
      </w:rPr>
      <w:t>Faculty of Education and Teacher Training</w:t>
    </w:r>
    <w:r w:rsidR="000D4977" w:rsidRPr="00AF1137">
      <w:rPr>
        <w:sz w:val="20"/>
        <w:szCs w:val="20"/>
      </w:rPr>
      <w:t xml:space="preserve"> – Universitas Terbuka</w:t>
    </w:r>
  </w:p>
  <w:p w14:paraId="390D6E75" w14:textId="440311D1" w:rsidR="000D4977" w:rsidRDefault="000D4977" w:rsidP="000D4977">
    <w:pPr>
      <w:pStyle w:val="Header"/>
      <w:jc w:val="right"/>
      <w:rPr>
        <w:sz w:val="20"/>
        <w:szCs w:val="20"/>
      </w:rPr>
    </w:pPr>
    <w:r>
      <w:rPr>
        <w:sz w:val="20"/>
        <w:szCs w:val="20"/>
      </w:rPr>
      <w:t xml:space="preserve">UTCC, </w:t>
    </w:r>
    <w:r w:rsidR="00DF34AC">
      <w:rPr>
        <w:sz w:val="20"/>
        <w:szCs w:val="20"/>
      </w:rPr>
      <w:t>South Tangerang</w:t>
    </w:r>
    <w:r>
      <w:rPr>
        <w:sz w:val="20"/>
        <w:szCs w:val="20"/>
      </w:rPr>
      <w:t xml:space="preserve">, Banten, </w:t>
    </w:r>
    <w:r w:rsidR="00DF34AC">
      <w:rPr>
        <w:sz w:val="20"/>
        <w:szCs w:val="20"/>
      </w:rPr>
      <w:t>November 18</w:t>
    </w:r>
    <w:r w:rsidR="00DF34AC">
      <w:rPr>
        <w:sz w:val="20"/>
        <w:szCs w:val="20"/>
        <w:vertAlign w:val="superscript"/>
      </w:rPr>
      <w:t>th</w:t>
    </w:r>
    <w:proofErr w:type="gramStart"/>
    <w:r w:rsidR="00DF34AC">
      <w:rPr>
        <w:sz w:val="20"/>
        <w:szCs w:val="20"/>
      </w:rPr>
      <w:t xml:space="preserve"> </w:t>
    </w:r>
    <w:r>
      <w:rPr>
        <w:sz w:val="20"/>
        <w:szCs w:val="20"/>
      </w:rPr>
      <w:t>202</w:t>
    </w:r>
    <w:r w:rsidR="00DF34AC">
      <w:rPr>
        <w:sz w:val="20"/>
        <w:szCs w:val="20"/>
      </w:rPr>
      <w:t>3</w:t>
    </w:r>
    <w:proofErr w:type="gramEnd"/>
  </w:p>
  <w:p w14:paraId="5353629B" w14:textId="77AAF520" w:rsidR="000D4977" w:rsidRDefault="00CA6888" w:rsidP="00CA6888">
    <w:pPr>
      <w:pStyle w:val="Header"/>
      <w:tabs>
        <w:tab w:val="left" w:pos="4970"/>
        <w:tab w:val="right" w:pos="8505"/>
      </w:tabs>
      <w:rPr>
        <w:sz w:val="20"/>
        <w:szCs w:val="20"/>
      </w:rPr>
    </w:pPr>
    <w:r>
      <w:rPr>
        <w:sz w:val="20"/>
        <w:szCs w:val="20"/>
      </w:rPr>
      <w:tab/>
    </w:r>
    <w:r>
      <w:rPr>
        <w:sz w:val="20"/>
        <w:szCs w:val="20"/>
      </w:rPr>
      <w:tab/>
    </w:r>
    <w:r>
      <w:rPr>
        <w:sz w:val="20"/>
        <w:szCs w:val="20"/>
      </w:rPr>
      <w:tab/>
    </w:r>
    <w:r w:rsidR="000D4977">
      <w:rPr>
        <w:sz w:val="20"/>
        <w:szCs w:val="20"/>
      </w:rPr>
      <w:t xml:space="preserve">Vol. </w:t>
    </w:r>
    <w:r w:rsidR="00DF34AC">
      <w:rPr>
        <w:sz w:val="20"/>
        <w:szCs w:val="20"/>
      </w:rPr>
      <w:t>1</w:t>
    </w:r>
    <w:r w:rsidR="000D4977">
      <w:rPr>
        <w:sz w:val="20"/>
        <w:szCs w:val="20"/>
      </w:rPr>
      <w:t xml:space="preserve">, No. 1, </w:t>
    </w:r>
    <w:r w:rsidR="00DF34AC">
      <w:rPr>
        <w:sz w:val="20"/>
        <w:szCs w:val="20"/>
      </w:rPr>
      <w:t>pg</w:t>
    </w:r>
    <w:r w:rsidR="000D4977">
      <w:rPr>
        <w:sz w:val="20"/>
        <w:szCs w:val="20"/>
      </w:rPr>
      <w:t xml:space="preserve">. </w:t>
    </w:r>
    <w:r w:rsidR="00DF34AC">
      <w:rPr>
        <w:sz w:val="20"/>
        <w:szCs w:val="20"/>
      </w:rPr>
      <w:t>X</w:t>
    </w:r>
    <w:r w:rsidR="000D4977">
      <w:rPr>
        <w:sz w:val="20"/>
        <w:szCs w:val="20"/>
      </w:rPr>
      <w:t xml:space="preserve"> – </w:t>
    </w:r>
    <w:r w:rsidR="00DF34AC">
      <w:rPr>
        <w:sz w:val="20"/>
        <w:szCs w:val="20"/>
      </w:rPr>
      <w:t>X</w:t>
    </w:r>
    <w:r w:rsidR="000D4977">
      <w:rPr>
        <w:sz w:val="20"/>
        <w:szCs w:val="20"/>
      </w:rPr>
      <w:t xml:space="preserve"> </w:t>
    </w:r>
  </w:p>
  <w:p w14:paraId="4831A119" w14:textId="3880D13E" w:rsidR="000D4977" w:rsidRPr="00DF34AC" w:rsidRDefault="00CA6888" w:rsidP="00DF34AC">
    <w:pPr>
      <w:pStyle w:val="Header"/>
      <w:tabs>
        <w:tab w:val="left" w:pos="4970"/>
        <w:tab w:val="right" w:pos="8505"/>
      </w:tabs>
      <w:rPr>
        <w:sz w:val="20"/>
        <w:szCs w:val="20"/>
      </w:rPr>
    </w:pPr>
    <w:r>
      <w:rPr>
        <w:sz w:val="20"/>
        <w:szCs w:val="20"/>
      </w:rPr>
      <w:tab/>
    </w:r>
    <w:r>
      <w:rPr>
        <w:sz w:val="20"/>
        <w:szCs w:val="20"/>
      </w:rPr>
      <w:tab/>
    </w:r>
    <w:r>
      <w:rPr>
        <w:sz w:val="20"/>
        <w:szCs w:val="20"/>
      </w:rPr>
      <w:tab/>
    </w:r>
    <w:r w:rsidR="000D4977">
      <w:rPr>
        <w:sz w:val="20"/>
        <w:szCs w:val="20"/>
      </w:rPr>
      <w:t xml:space="preserve">ISSN: </w:t>
    </w:r>
    <w:r w:rsidR="00DF34AC">
      <w:rPr>
        <w:sz w:val="20"/>
        <w:szCs w:val="20"/>
      </w:rPr>
      <w:t>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70EC" w14:textId="77777777" w:rsidR="000D4977" w:rsidRPr="00EF06A4" w:rsidRDefault="000D4977" w:rsidP="000D4977">
    <w:pPr>
      <w:pStyle w:val="Header"/>
      <w:tabs>
        <w:tab w:val="clear" w:pos="9026"/>
        <w:tab w:val="right" w:pos="7938"/>
      </w:tabs>
      <w:rPr>
        <w:iCs/>
        <w:sz w:val="23"/>
        <w:szCs w:val="23"/>
        <w:lang w:val="id-ID"/>
      </w:rPr>
    </w:pPr>
    <w:r w:rsidRPr="00EF06A4">
      <w:rPr>
        <w:sz w:val="22"/>
        <w:szCs w:val="22"/>
        <w:lang w:val="id-ID"/>
      </w:rPr>
      <w:t xml:space="preserve">Jurnal Pena Edukasi    </w:t>
    </w:r>
    <w:r w:rsidRPr="00EF06A4">
      <w:rPr>
        <w:iCs/>
        <w:sz w:val="23"/>
        <w:szCs w:val="23"/>
      </w:rPr>
      <w:t xml:space="preserve"> </w:t>
    </w:r>
    <w:r w:rsidRPr="00EF06A4">
      <w:rPr>
        <w:iCs/>
        <w:sz w:val="23"/>
        <w:szCs w:val="23"/>
        <w:lang w:val="id-ID"/>
      </w:rPr>
      <w:t xml:space="preserve">                                 </w:t>
    </w:r>
    <w:r w:rsidRPr="00EF06A4">
      <w:rPr>
        <w:iCs/>
        <w:sz w:val="23"/>
        <w:szCs w:val="23"/>
        <w:lang w:val="id-ID"/>
      </w:rPr>
      <w:tab/>
    </w:r>
    <w:r w:rsidRPr="00EF06A4">
      <w:rPr>
        <w:iCs/>
        <w:sz w:val="23"/>
        <w:szCs w:val="23"/>
        <w:lang w:val="id-ID"/>
      </w:rPr>
      <w:tab/>
    </w:r>
    <w:r w:rsidRPr="00EF06A4">
      <w:rPr>
        <w:iCs/>
        <w:sz w:val="23"/>
        <w:szCs w:val="23"/>
      </w:rPr>
      <w:t>ISSN 2407-0769</w:t>
    </w:r>
  </w:p>
  <w:p w14:paraId="7F621188" w14:textId="77777777" w:rsidR="000D4977" w:rsidRPr="00EF06A4" w:rsidRDefault="000D4977" w:rsidP="000D4977">
    <w:pPr>
      <w:pStyle w:val="Header"/>
      <w:tabs>
        <w:tab w:val="clear" w:pos="9026"/>
        <w:tab w:val="right" w:pos="7938"/>
      </w:tabs>
      <w:rPr>
        <w:sz w:val="22"/>
        <w:szCs w:val="22"/>
        <w:lang w:val="id-ID"/>
      </w:rPr>
    </w:pPr>
    <w:r w:rsidRPr="00EF06A4">
      <w:rPr>
        <w:sz w:val="22"/>
        <w:szCs w:val="22"/>
        <w:lang w:val="id-ID"/>
      </w:rPr>
      <w:t>Vol. 4 No. 2, Maret 2017</w:t>
    </w:r>
    <w:r w:rsidRPr="00EF06A4">
      <w:rPr>
        <w:sz w:val="22"/>
        <w:szCs w:val="22"/>
        <w:lang w:val="id-ID"/>
      </w:rPr>
      <w:tab/>
    </w:r>
    <w:r w:rsidRPr="00EF06A4">
      <w:rPr>
        <w:sz w:val="22"/>
        <w:szCs w:val="22"/>
        <w:lang w:val="id-ID"/>
      </w:rPr>
      <w:tab/>
      <w:t>e-ISSN 2549-4694</w:t>
    </w:r>
  </w:p>
  <w:p w14:paraId="70477BB9" w14:textId="77777777" w:rsidR="000D4977" w:rsidRDefault="000D4977" w:rsidP="000D4977">
    <w:pPr>
      <w:pStyle w:val="Header"/>
    </w:pPr>
  </w:p>
  <w:p w14:paraId="01626903" w14:textId="77777777" w:rsidR="000D4977" w:rsidRPr="00EF06A4" w:rsidRDefault="000D4977" w:rsidP="000D4977">
    <w:pPr>
      <w:pStyle w:val="Header"/>
      <w:rPr>
        <w:lang w:val="id-ID"/>
      </w:rPr>
    </w:pPr>
  </w:p>
  <w:p w14:paraId="376354DC" w14:textId="77777777" w:rsidR="000D4977" w:rsidRDefault="000D4977"/>
  <w:p w14:paraId="78BB3B4F" w14:textId="77777777" w:rsidR="000D4977" w:rsidRDefault="000D49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5A"/>
    <w:rsid w:val="00081FE3"/>
    <w:rsid w:val="000C09FA"/>
    <w:rsid w:val="000D4977"/>
    <w:rsid w:val="00184D27"/>
    <w:rsid w:val="001A29E5"/>
    <w:rsid w:val="00200498"/>
    <w:rsid w:val="00265D2E"/>
    <w:rsid w:val="002752DD"/>
    <w:rsid w:val="002D7044"/>
    <w:rsid w:val="00345A2F"/>
    <w:rsid w:val="003C6EDA"/>
    <w:rsid w:val="00573009"/>
    <w:rsid w:val="005742B9"/>
    <w:rsid w:val="00577D1B"/>
    <w:rsid w:val="00596179"/>
    <w:rsid w:val="005A5443"/>
    <w:rsid w:val="005D6AA5"/>
    <w:rsid w:val="005F6406"/>
    <w:rsid w:val="006028D0"/>
    <w:rsid w:val="00606A66"/>
    <w:rsid w:val="00643859"/>
    <w:rsid w:val="00645CC6"/>
    <w:rsid w:val="00813291"/>
    <w:rsid w:val="00890CEA"/>
    <w:rsid w:val="0093705A"/>
    <w:rsid w:val="009541BF"/>
    <w:rsid w:val="0099101B"/>
    <w:rsid w:val="00997F98"/>
    <w:rsid w:val="009F5D1C"/>
    <w:rsid w:val="009F7C29"/>
    <w:rsid w:val="00A16D83"/>
    <w:rsid w:val="00AE302E"/>
    <w:rsid w:val="00B308E4"/>
    <w:rsid w:val="00B53CAF"/>
    <w:rsid w:val="00C2245D"/>
    <w:rsid w:val="00C57343"/>
    <w:rsid w:val="00C71EDF"/>
    <w:rsid w:val="00C752D0"/>
    <w:rsid w:val="00CA6888"/>
    <w:rsid w:val="00CA726F"/>
    <w:rsid w:val="00CC1F41"/>
    <w:rsid w:val="00D02271"/>
    <w:rsid w:val="00D2755B"/>
    <w:rsid w:val="00D56866"/>
    <w:rsid w:val="00DB1F21"/>
    <w:rsid w:val="00DE2B66"/>
    <w:rsid w:val="00DF34AC"/>
    <w:rsid w:val="00EA144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2D5FC"/>
  <w15:chartTrackingRefBased/>
  <w15:docId w15:val="{C0366FD0-9E60-45A2-8DC4-B3DDBE97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05A"/>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3705A"/>
    <w:pPr>
      <w:ind w:left="720"/>
      <w:contextualSpacing/>
    </w:pPr>
  </w:style>
  <w:style w:type="character" w:customStyle="1" w:styleId="ListParagraphChar">
    <w:name w:val="List Paragraph Char"/>
    <w:aliases w:val="Body of text Char,List Paragraph1 Char"/>
    <w:link w:val="ListParagraph"/>
    <w:uiPriority w:val="34"/>
    <w:rsid w:val="0093705A"/>
    <w:rPr>
      <w:rFonts w:ascii="Times New Roman" w:eastAsia="Times New Roman" w:hAnsi="Times New Roman" w:cs="Times New Roman"/>
      <w:sz w:val="24"/>
      <w:szCs w:val="24"/>
      <w:lang w:val="en-US"/>
    </w:rPr>
  </w:style>
  <w:style w:type="character" w:styleId="Emphasis">
    <w:name w:val="Emphasis"/>
    <w:uiPriority w:val="20"/>
    <w:qFormat/>
    <w:rsid w:val="0093705A"/>
    <w:rPr>
      <w:i/>
      <w:iCs/>
    </w:rPr>
  </w:style>
  <w:style w:type="paragraph" w:styleId="Header">
    <w:name w:val="header"/>
    <w:basedOn w:val="Normal"/>
    <w:link w:val="HeaderChar"/>
    <w:uiPriority w:val="99"/>
    <w:unhideWhenUsed/>
    <w:rsid w:val="0093705A"/>
    <w:pPr>
      <w:tabs>
        <w:tab w:val="center" w:pos="4513"/>
        <w:tab w:val="right" w:pos="9026"/>
      </w:tabs>
    </w:pPr>
  </w:style>
  <w:style w:type="character" w:customStyle="1" w:styleId="HeaderChar">
    <w:name w:val="Header Char"/>
    <w:link w:val="Header"/>
    <w:uiPriority w:val="99"/>
    <w:rsid w:val="0093705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3705A"/>
    <w:pPr>
      <w:tabs>
        <w:tab w:val="center" w:pos="4513"/>
        <w:tab w:val="right" w:pos="9026"/>
      </w:tabs>
    </w:pPr>
  </w:style>
  <w:style w:type="character" w:customStyle="1" w:styleId="FooterChar">
    <w:name w:val="Footer Char"/>
    <w:link w:val="Footer"/>
    <w:uiPriority w:val="99"/>
    <w:rsid w:val="0093705A"/>
    <w:rPr>
      <w:rFonts w:ascii="Times New Roman" w:eastAsia="Times New Roman" w:hAnsi="Times New Roman" w:cs="Times New Roman"/>
      <w:sz w:val="24"/>
      <w:szCs w:val="24"/>
      <w:lang w:val="en-US"/>
    </w:rPr>
  </w:style>
  <w:style w:type="paragraph" w:styleId="NormalWeb">
    <w:name w:val="Normal (Web)"/>
    <w:basedOn w:val="Normal"/>
    <w:unhideWhenUsed/>
    <w:rsid w:val="0093705A"/>
    <w:pPr>
      <w:spacing w:before="100" w:beforeAutospacing="1" w:after="100" w:afterAutospacing="1"/>
    </w:pPr>
  </w:style>
  <w:style w:type="character" w:customStyle="1" w:styleId="hps">
    <w:name w:val="hps"/>
    <w:basedOn w:val="DefaultParagraphFont"/>
    <w:rsid w:val="00937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designerd.com.br/wp-content/uploads/2018/06/cc-by.p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ECB58-1A1D-4F67-8B6F-851FF128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Links>
    <vt:vector size="6" baseType="variant">
      <vt:variant>
        <vt:i4>4653128</vt:i4>
      </vt:variant>
      <vt:variant>
        <vt:i4>-1</vt:i4>
      </vt:variant>
      <vt:variant>
        <vt:i4>1030</vt:i4>
      </vt:variant>
      <vt:variant>
        <vt:i4>1</vt:i4>
      </vt:variant>
      <vt:variant>
        <vt:lpwstr>https://www.designerd.com.br/wp-content/uploads/2018/06/cc-by.png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andy.sapta@ecampus.ut.ac.id</dc:creator>
  <cp:keywords/>
  <dc:description/>
  <cp:lastModifiedBy>SITI HADIANTI</cp:lastModifiedBy>
  <cp:revision>6</cp:revision>
  <dcterms:created xsi:type="dcterms:W3CDTF">2023-08-22T04:34:00Z</dcterms:created>
  <dcterms:modified xsi:type="dcterms:W3CDTF">2023-08-23T02:09:00Z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9ad05a1e-8a8c-3ffe-8c29-2992033b1ffa</vt:lpwstr>
  </property>
  <property fmtid="{D5CDD505-2E9C-101B-9397-08002B2CF9AE}" pid="4" name="Mendeley Citation Style_1">
    <vt:lpwstr>http://www.zotero.org/styles/apa-6th-edition</vt:lpwstr>
  </property>
  <property fmtid="{D5CDD505-2E9C-101B-9397-08002B2CF9AE}" pid="5" name="Mendeley Recent Style Id 0_1">
    <vt:lpwstr>http://www.zotero.org/styles/aip-advances</vt:lpwstr>
  </property>
  <property fmtid="{D5CDD505-2E9C-101B-9397-08002B2CF9AE}" pid="6" name="Mendeley Recent Style Name 0_1">
    <vt:lpwstr>AIP Advances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 11th edition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http://www.zotero.org/styles/apa-6th-edition</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http://www.zotero.org/styles/apa</vt:lpwstr>
  </property>
  <property fmtid="{D5CDD505-2E9C-101B-9397-08002B2CF9AE}" pid="14" name="Mendeley Recent Style Name 4_1">
    <vt:lpwstr>American Psychological Association 7th edition</vt:lpwstr>
  </property>
  <property fmtid="{D5CDD505-2E9C-101B-9397-08002B2CF9AE}" pid="15" name="Mendeley Recent Style Id 5_1">
    <vt:lpwstr>http://www.zotero.org/styles/american-sociological-association</vt:lpwstr>
  </property>
  <property fmtid="{D5CDD505-2E9C-101B-9397-08002B2CF9AE}" pid="16" name="Mendeley Recent Style Name 5_1">
    <vt:lpwstr>American Sociological Association 6th edition</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17th edition (author-date)</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(deprecated)</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